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1C" w:rsidRDefault="003B3976">
      <w:r>
        <w:t xml:space="preserve"> </w:t>
      </w:r>
    </w:p>
    <w:p w:rsidR="003B3976" w:rsidRPr="003B3976" w:rsidRDefault="003B3976" w:rsidP="003B3976">
      <w:pPr>
        <w:jc w:val="center"/>
        <w:rPr>
          <w:sz w:val="44"/>
          <w:szCs w:val="44"/>
        </w:rPr>
      </w:pPr>
      <w:r w:rsidRPr="003B3976">
        <w:rPr>
          <w:sz w:val="44"/>
          <w:szCs w:val="44"/>
        </w:rPr>
        <w:t>Le Bulletin du Collectif 44 du Pacte Civique</w:t>
      </w:r>
    </w:p>
    <w:p w:rsidR="003B3976" w:rsidRDefault="003B3976">
      <w:pPr>
        <w:pBdr>
          <w:top w:val="single" w:sz="12" w:space="1" w:color="auto"/>
          <w:bottom w:val="single" w:sz="12" w:space="1" w:color="auto"/>
        </w:pBdr>
      </w:pPr>
      <w:r>
        <w:rPr>
          <w:noProof/>
          <w:lang w:eastAsia="fr-FR"/>
        </w:rPr>
        <w:drawing>
          <wp:inline distT="0" distB="0" distL="0" distR="0">
            <wp:extent cx="5726339" cy="962025"/>
            <wp:effectExtent l="0" t="0" r="825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Clogosigngauche500px_20130322101415_2013092616514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2166" cy="963004"/>
                    </a:xfrm>
                    <a:prstGeom prst="rect">
                      <a:avLst/>
                    </a:prstGeom>
                  </pic:spPr>
                </pic:pic>
              </a:graphicData>
            </a:graphic>
          </wp:inline>
        </w:drawing>
      </w:r>
    </w:p>
    <w:p w:rsidR="00AE4193" w:rsidRDefault="005E6E82" w:rsidP="00AE4193">
      <w:pPr>
        <w:pBdr>
          <w:bottom w:val="single" w:sz="12" w:space="1" w:color="auto"/>
          <w:between w:val="single" w:sz="12" w:space="1" w:color="auto"/>
        </w:pBdr>
        <w:sectPr w:rsidR="00AE4193">
          <w:headerReference w:type="default" r:id="rId8"/>
          <w:pgSz w:w="11906" w:h="16838"/>
          <w:pgMar w:top="1417" w:right="1417" w:bottom="1417" w:left="1417" w:header="708" w:footer="708" w:gutter="0"/>
          <w:cols w:space="708"/>
          <w:docGrid w:linePitch="360"/>
        </w:sectPr>
      </w:pPr>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margin-left:303.4pt;margin-top:.7pt;width:147.1pt;height:91.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" filled="f" stroked="f">
            <v:textbox>
              <w:txbxContent>
                <w:p w:rsidR="00910939" w:rsidRPr="00AE4193" w:rsidRDefault="00910939" w:rsidP="00AE4193">
                  <w:pPr>
                    <w:pBdr>
                      <w:bottom w:val="single" w:sz="12" w:space="1" w:color="auto"/>
                      <w:between w:val="single" w:sz="12" w:space="1" w:color="auto"/>
                    </w:pBdr>
                    <w:spacing w:line="240" w:lineRule="auto"/>
                    <w:jc w:val="center"/>
                    <w:rPr>
                      <w:b/>
                      <w:noProof/>
                      <w:color w:val="262626" w:themeColor="text1" w:themeTint="D9"/>
                      <w:sz w:val="72"/>
                      <w:szCs w:val="72"/>
                    </w:rPr>
                  </w:pPr>
                  <w:r w:rsidRPr="00AE4193">
                    <w:rPr>
                      <w:b/>
                      <w:noProof/>
                      <w:color w:val="262626" w:themeColor="text1" w:themeTint="D9"/>
                      <w:sz w:val="72"/>
                      <w:szCs w:val="72"/>
                    </w:rPr>
                    <w:t xml:space="preserve">N° </w:t>
                  </w:r>
                  <w:r>
                    <w:rPr>
                      <w:b/>
                      <w:noProof/>
                      <w:color w:val="262626" w:themeColor="text1" w:themeTint="D9"/>
                      <w:sz w:val="72"/>
                      <w:szCs w:val="72"/>
                    </w:rPr>
                    <w:t>2</w:t>
                  </w:r>
                </w:p>
                <w:p w:rsidR="00910939" w:rsidRPr="00AE4193" w:rsidRDefault="00910939" w:rsidP="00AE4193">
                  <w:pPr>
                    <w:pBdr>
                      <w:bottom w:val="single" w:sz="12" w:space="1" w:color="auto"/>
                      <w:between w:val="single" w:sz="12" w:space="1" w:color="auto"/>
                    </w:pBdr>
                    <w:spacing w:line="240" w:lineRule="auto"/>
                    <w:jc w:val="center"/>
                    <w:rPr>
                      <w:b/>
                      <w:noProof/>
                      <w:color w:val="262626" w:themeColor="text1" w:themeTint="D9"/>
                      <w:sz w:val="28"/>
                      <w:szCs w:val="28"/>
                    </w:rPr>
                  </w:pPr>
                  <w:r>
                    <w:rPr>
                      <w:b/>
                      <w:noProof/>
                      <w:color w:val="262626" w:themeColor="text1" w:themeTint="D9"/>
                      <w:sz w:val="28"/>
                      <w:szCs w:val="28"/>
                    </w:rPr>
                    <w:t>Juin 2016</w:t>
                  </w:r>
                </w:p>
              </w:txbxContent>
            </v:textbox>
          </v:shape>
        </w:pict>
      </w:r>
      <w:r w:rsidR="003B3976">
        <w:rPr>
          <w:noProof/>
          <w:lang w:eastAsia="fr-FR"/>
        </w:rPr>
        <w:drawing>
          <wp:inline distT="0" distB="0" distL="0" distR="0">
            <wp:extent cx="2095500" cy="1079164"/>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19_07_2011-9_42_5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540" cy="1094119"/>
                    </a:xfrm>
                    <a:prstGeom prst="rect">
                      <a:avLst/>
                    </a:prstGeom>
                  </pic:spPr>
                </pic:pic>
              </a:graphicData>
            </a:graphic>
          </wp:inline>
        </w:drawing>
      </w:r>
      <w:r w:rsidR="003B3976" w:rsidRPr="003B3976">
        <w:rPr>
          <w:noProof/>
          <w:lang w:eastAsia="fr-FR"/>
        </w:rPr>
        <w:t xml:space="preserve"> </w:t>
      </w:r>
      <w:r w:rsidR="003B3976">
        <w:rPr>
          <w:noProof/>
          <w:lang w:eastAsia="fr-FR"/>
        </w:rPr>
        <w:t xml:space="preserve"> </w:t>
      </w:r>
      <w:r w:rsidR="003B3976">
        <w:rPr>
          <w:noProof/>
          <w:lang w:eastAsia="fr-FR"/>
        </w:rPr>
        <w:drawing>
          <wp:inline distT="0" distB="0" distL="0" distR="0">
            <wp:extent cx="1581150" cy="105541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Py-Nantes-azu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782" cy="1069190"/>
                    </a:xfrm>
                    <a:prstGeom prst="rect">
                      <a:avLst/>
                    </a:prstGeom>
                  </pic:spPr>
                </pic:pic>
              </a:graphicData>
            </a:graphic>
          </wp:inline>
        </w:drawing>
      </w:r>
    </w:p>
    <w:p w:rsidR="00AE4193" w:rsidRDefault="00AE4193">
      <w:pPr>
        <w:sectPr w:rsidR="00AE4193" w:rsidSect="00AE4193">
          <w:type w:val="continuous"/>
          <w:pgSz w:w="11906" w:h="16838"/>
          <w:pgMar w:top="1417" w:right="1417" w:bottom="1417" w:left="1417" w:header="708" w:footer="708" w:gutter="0"/>
          <w:cols w:space="708"/>
          <w:docGrid w:linePitch="360"/>
        </w:sectPr>
      </w:pPr>
    </w:p>
    <w:p w:rsidR="00AE4193" w:rsidRPr="00AE4193" w:rsidRDefault="00AE4193" w:rsidP="00AE4193">
      <w:pPr>
        <w:pBdr>
          <w:top w:val="single" w:sz="4" w:space="1" w:color="auto"/>
          <w:left w:val="single" w:sz="4" w:space="4" w:color="auto"/>
          <w:bottom w:val="single" w:sz="4" w:space="1" w:color="auto"/>
          <w:right w:val="single" w:sz="4" w:space="4" w:color="auto"/>
        </w:pBdr>
        <w:shd w:val="clear" w:color="auto" w:fill="BDD6EE" w:themeFill="accent1" w:themeFillTint="66"/>
      </w:pPr>
      <w:r w:rsidRPr="00AE4193">
        <w:t>EDITORIAL</w:t>
      </w:r>
    </w:p>
    <w:p w:rsidR="004F218C" w:rsidRDefault="00AE4193" w:rsidP="00AE4193">
      <w:pPr>
        <w:jc w:val="both"/>
        <w:rPr>
          <w:rFonts w:asciiTheme="minorHAnsi" w:hAnsiTheme="minorHAnsi"/>
          <w:i/>
        </w:rPr>
      </w:pPr>
      <w:r w:rsidRPr="00AE4193">
        <w:rPr>
          <w:rFonts w:asciiTheme="minorHAnsi" w:hAnsiTheme="minorHAnsi"/>
          <w:i/>
        </w:rPr>
        <w:t xml:space="preserve">Le </w:t>
      </w:r>
      <w:r w:rsidR="00CC473F">
        <w:rPr>
          <w:rFonts w:asciiTheme="minorHAnsi" w:hAnsiTheme="minorHAnsi"/>
          <w:i/>
        </w:rPr>
        <w:t>C</w:t>
      </w:r>
      <w:r w:rsidR="009D5DA3">
        <w:rPr>
          <w:rFonts w:asciiTheme="minorHAnsi" w:hAnsiTheme="minorHAnsi"/>
          <w:i/>
        </w:rPr>
        <w:t>ollectif 44 du Pacte C</w:t>
      </w:r>
      <w:r w:rsidRPr="00AE4193">
        <w:rPr>
          <w:rFonts w:asciiTheme="minorHAnsi" w:hAnsiTheme="minorHAnsi"/>
          <w:i/>
        </w:rPr>
        <w:t>ivique</w:t>
      </w:r>
      <w:r w:rsidR="009D5DA3">
        <w:rPr>
          <w:rFonts w:asciiTheme="minorHAnsi" w:hAnsiTheme="minorHAnsi"/>
          <w:i/>
        </w:rPr>
        <w:t xml:space="preserve"> </w:t>
      </w:r>
      <w:r w:rsidRPr="00AE4193">
        <w:rPr>
          <w:rFonts w:asciiTheme="minorHAnsi" w:hAnsiTheme="minorHAnsi"/>
          <w:i/>
        </w:rPr>
        <w:t>souhaite éditer</w:t>
      </w:r>
      <w:r>
        <w:rPr>
          <w:rFonts w:asciiTheme="minorHAnsi" w:hAnsiTheme="minorHAnsi"/>
          <w:i/>
        </w:rPr>
        <w:t xml:space="preserve"> aussi souvent que nécessaire</w:t>
      </w:r>
      <w:r w:rsidRPr="00AE4193">
        <w:rPr>
          <w:rFonts w:asciiTheme="minorHAnsi" w:hAnsiTheme="minorHAnsi"/>
          <w:i/>
        </w:rPr>
        <w:t xml:space="preserve"> </w:t>
      </w:r>
      <w:r w:rsidR="009D5DA3">
        <w:rPr>
          <w:rFonts w:asciiTheme="minorHAnsi" w:hAnsiTheme="minorHAnsi"/>
          <w:i/>
        </w:rPr>
        <w:t>ce</w:t>
      </w:r>
      <w:r w:rsidRPr="00AE4193">
        <w:rPr>
          <w:rFonts w:asciiTheme="minorHAnsi" w:hAnsiTheme="minorHAnsi"/>
          <w:i/>
        </w:rPr>
        <w:t xml:space="preserve"> bulletin</w:t>
      </w:r>
      <w:r>
        <w:rPr>
          <w:rFonts w:asciiTheme="minorHAnsi" w:hAnsiTheme="minorHAnsi"/>
          <w:i/>
        </w:rPr>
        <w:t xml:space="preserve"> d’information afin de faire connaître au bureau national, aux adhérents 44 et aux associations partenaires l’état d’avancement de ses travaux. </w:t>
      </w:r>
      <w:r w:rsidR="009D5DA3">
        <w:rPr>
          <w:rFonts w:asciiTheme="minorHAnsi" w:hAnsiTheme="minorHAnsi"/>
          <w:i/>
        </w:rPr>
        <w:t>Le Comité de Pilotage est</w:t>
      </w:r>
      <w:r>
        <w:rPr>
          <w:rFonts w:asciiTheme="minorHAnsi" w:hAnsiTheme="minorHAnsi"/>
          <w:i/>
        </w:rPr>
        <w:t xml:space="preserve"> constitué de 6 membres représentant </w:t>
      </w:r>
      <w:r w:rsidR="004F218C">
        <w:rPr>
          <w:rFonts w:asciiTheme="minorHAnsi" w:hAnsiTheme="minorHAnsi"/>
          <w:i/>
        </w:rPr>
        <w:t>5</w:t>
      </w:r>
      <w:r>
        <w:rPr>
          <w:rFonts w:asciiTheme="minorHAnsi" w:hAnsiTheme="minorHAnsi"/>
          <w:i/>
        </w:rPr>
        <w:t xml:space="preserve"> associations : Solidarité Nouvelle face au Chômage</w:t>
      </w:r>
      <w:r w:rsidR="00CC473F">
        <w:rPr>
          <w:rFonts w:asciiTheme="minorHAnsi" w:hAnsiTheme="minorHAnsi"/>
          <w:i/>
        </w:rPr>
        <w:t xml:space="preserve"> (</w:t>
      </w:r>
      <w:r w:rsidR="00CC473F">
        <w:rPr>
          <w:rFonts w:asciiTheme="minorHAnsi" w:hAnsiTheme="minorHAnsi"/>
        </w:rPr>
        <w:t>Yolande Brossard</w:t>
      </w:r>
      <w:r w:rsidR="00CC473F">
        <w:rPr>
          <w:rFonts w:asciiTheme="minorHAnsi" w:hAnsiTheme="minorHAnsi"/>
          <w:i/>
        </w:rPr>
        <w:t>)</w:t>
      </w:r>
      <w:r>
        <w:rPr>
          <w:rFonts w:asciiTheme="minorHAnsi" w:hAnsiTheme="minorHAnsi"/>
          <w:i/>
        </w:rPr>
        <w:t>, La Vie Nouvelle</w:t>
      </w:r>
      <w:r w:rsidR="00CC473F">
        <w:rPr>
          <w:rFonts w:asciiTheme="minorHAnsi" w:hAnsiTheme="minorHAnsi"/>
          <w:i/>
        </w:rPr>
        <w:t xml:space="preserve"> (</w:t>
      </w:r>
      <w:r w:rsidR="00CC473F" w:rsidRPr="00CC473F">
        <w:rPr>
          <w:rFonts w:asciiTheme="minorHAnsi" w:hAnsiTheme="minorHAnsi"/>
        </w:rPr>
        <w:t>Raymond Girou, Patrick Lassus</w:t>
      </w:r>
      <w:r w:rsidR="00CC473F">
        <w:rPr>
          <w:rFonts w:asciiTheme="minorHAnsi" w:hAnsiTheme="minorHAnsi"/>
          <w:i/>
        </w:rPr>
        <w:t>)</w:t>
      </w:r>
      <w:r>
        <w:rPr>
          <w:rFonts w:asciiTheme="minorHAnsi" w:hAnsiTheme="minorHAnsi"/>
          <w:i/>
        </w:rPr>
        <w:t>, Poursuivre</w:t>
      </w:r>
      <w:r w:rsidR="00CC473F">
        <w:rPr>
          <w:rFonts w:asciiTheme="minorHAnsi" w:hAnsiTheme="minorHAnsi"/>
          <w:i/>
        </w:rPr>
        <w:t xml:space="preserve"> (</w:t>
      </w:r>
      <w:r w:rsidR="00CC473F" w:rsidRPr="00CC473F">
        <w:rPr>
          <w:rFonts w:asciiTheme="minorHAnsi" w:hAnsiTheme="minorHAnsi"/>
        </w:rPr>
        <w:t>Maggie Chauvet</w:t>
      </w:r>
      <w:r w:rsidR="00CC473F">
        <w:rPr>
          <w:rFonts w:asciiTheme="minorHAnsi" w:hAnsiTheme="minorHAnsi"/>
          <w:i/>
        </w:rPr>
        <w:t>)</w:t>
      </w:r>
      <w:r>
        <w:rPr>
          <w:rFonts w:asciiTheme="minorHAnsi" w:hAnsiTheme="minorHAnsi"/>
          <w:i/>
        </w:rPr>
        <w:t>, Peuple et Culture</w:t>
      </w:r>
      <w:r w:rsidR="00CC473F">
        <w:rPr>
          <w:rFonts w:asciiTheme="minorHAnsi" w:hAnsiTheme="minorHAnsi"/>
          <w:i/>
        </w:rPr>
        <w:t xml:space="preserve"> (</w:t>
      </w:r>
      <w:r w:rsidR="00CC473F" w:rsidRPr="00CC473F">
        <w:rPr>
          <w:rFonts w:asciiTheme="minorHAnsi" w:hAnsiTheme="minorHAnsi"/>
        </w:rPr>
        <w:t>Paulette Foucher</w:t>
      </w:r>
      <w:r w:rsidR="00CC473F">
        <w:rPr>
          <w:rFonts w:asciiTheme="minorHAnsi" w:hAnsiTheme="minorHAnsi"/>
          <w:i/>
        </w:rPr>
        <w:t>)</w:t>
      </w:r>
      <w:r>
        <w:rPr>
          <w:rFonts w:asciiTheme="minorHAnsi" w:hAnsiTheme="minorHAnsi"/>
          <w:i/>
        </w:rPr>
        <w:t xml:space="preserve"> et Chrétiens du Monde Rural</w:t>
      </w:r>
      <w:r w:rsidR="00CC473F">
        <w:rPr>
          <w:rFonts w:asciiTheme="minorHAnsi" w:hAnsiTheme="minorHAnsi"/>
          <w:i/>
        </w:rPr>
        <w:t xml:space="preserve"> (</w:t>
      </w:r>
      <w:r w:rsidR="00CC473F" w:rsidRPr="00CC473F">
        <w:rPr>
          <w:rFonts w:asciiTheme="minorHAnsi" w:hAnsiTheme="minorHAnsi"/>
        </w:rPr>
        <w:t xml:space="preserve">Claude </w:t>
      </w:r>
      <w:proofErr w:type="spellStart"/>
      <w:r w:rsidR="00CC473F" w:rsidRPr="00CC473F">
        <w:rPr>
          <w:rFonts w:asciiTheme="minorHAnsi" w:hAnsiTheme="minorHAnsi"/>
        </w:rPr>
        <w:t>Daviau</w:t>
      </w:r>
      <w:proofErr w:type="spellEnd"/>
      <w:r w:rsidR="00CC473F">
        <w:rPr>
          <w:rFonts w:asciiTheme="minorHAnsi" w:hAnsiTheme="minorHAnsi"/>
          <w:i/>
        </w:rPr>
        <w:t>)</w:t>
      </w:r>
      <w:r>
        <w:rPr>
          <w:rFonts w:asciiTheme="minorHAnsi" w:hAnsiTheme="minorHAnsi"/>
          <w:i/>
        </w:rPr>
        <w:t>.</w:t>
      </w:r>
      <w:r w:rsidR="009D5DA3">
        <w:rPr>
          <w:rFonts w:asciiTheme="minorHAnsi" w:hAnsiTheme="minorHAnsi"/>
          <w:i/>
        </w:rPr>
        <w:t xml:space="preserve"> </w:t>
      </w:r>
      <w:r w:rsidR="004F218C">
        <w:rPr>
          <w:rFonts w:asciiTheme="minorHAnsi" w:hAnsiTheme="minorHAnsi"/>
          <w:i/>
        </w:rPr>
        <w:t xml:space="preserve">Ce numéro </w:t>
      </w:r>
      <w:r w:rsidR="00E01B50">
        <w:rPr>
          <w:rFonts w:asciiTheme="minorHAnsi" w:hAnsiTheme="minorHAnsi"/>
          <w:i/>
        </w:rPr>
        <w:t>2</w:t>
      </w:r>
      <w:r w:rsidR="004F218C">
        <w:rPr>
          <w:rFonts w:asciiTheme="minorHAnsi" w:hAnsiTheme="minorHAnsi"/>
          <w:i/>
        </w:rPr>
        <w:t xml:space="preserve"> va </w:t>
      </w:r>
      <w:r w:rsidR="00E01B50">
        <w:rPr>
          <w:rFonts w:asciiTheme="minorHAnsi" w:hAnsiTheme="minorHAnsi"/>
          <w:i/>
        </w:rPr>
        <w:t>continuer de se référer</w:t>
      </w:r>
      <w:r w:rsidR="004F218C">
        <w:rPr>
          <w:rFonts w:asciiTheme="minorHAnsi" w:hAnsiTheme="minorHAnsi"/>
          <w:i/>
        </w:rPr>
        <w:t xml:space="preserve"> à deux chantiers importants au niveau national : l’Observatoire Citoyen de la Qualité Démocratique (OCQD) et la ‘Fraternité’.</w:t>
      </w:r>
      <w:r w:rsidR="00483151">
        <w:rPr>
          <w:rFonts w:asciiTheme="minorHAnsi" w:hAnsiTheme="minorHAnsi"/>
          <w:i/>
        </w:rPr>
        <w:t xml:space="preserve"> Il va aussi considérer la démarche récente du Pacte Civique dans le cadre de la Primaire des Français </w:t>
      </w:r>
      <w:r w:rsidR="008A5987">
        <w:rPr>
          <w:rFonts w:asciiTheme="minorHAnsi" w:hAnsiTheme="minorHAnsi"/>
          <w:i/>
        </w:rPr>
        <w:t xml:space="preserve">et </w:t>
      </w:r>
      <w:r w:rsidR="00483151">
        <w:rPr>
          <w:rFonts w:asciiTheme="minorHAnsi" w:hAnsiTheme="minorHAnsi"/>
          <w:i/>
        </w:rPr>
        <w:t>en vue des élections de 2017.</w:t>
      </w:r>
    </w:p>
    <w:p w:rsidR="004F218C" w:rsidRDefault="004F218C" w:rsidP="00AE4193">
      <w:pPr>
        <w:jc w:val="both"/>
        <w:rPr>
          <w:rFonts w:asciiTheme="minorHAnsi" w:hAnsiTheme="minorHAnsi"/>
          <w:i/>
        </w:rPr>
      </w:pPr>
      <w:r>
        <w:rPr>
          <w:rFonts w:asciiTheme="minorHAnsi" w:hAnsiTheme="minorHAnsi"/>
          <w:i/>
        </w:rPr>
        <w:t xml:space="preserve">Nous souhaitons que ce trait d’union entre le </w:t>
      </w:r>
      <w:r w:rsidR="00123520">
        <w:rPr>
          <w:rFonts w:asciiTheme="minorHAnsi" w:hAnsiTheme="minorHAnsi"/>
          <w:i/>
        </w:rPr>
        <w:t>C</w:t>
      </w:r>
      <w:r>
        <w:rPr>
          <w:rFonts w:asciiTheme="minorHAnsi" w:hAnsiTheme="minorHAnsi"/>
          <w:i/>
        </w:rPr>
        <w:t>ollectif 44, les adhérents Pacte Civique du département et le bureau national puisse se développer et satisfaire le plus grand nombre.</w:t>
      </w:r>
    </w:p>
    <w:p w:rsidR="004F218C" w:rsidRDefault="004F218C" w:rsidP="00AE4193">
      <w:pPr>
        <w:jc w:val="both"/>
        <w:rPr>
          <w:rFonts w:asciiTheme="minorHAnsi" w:hAnsiTheme="minorHAnsi"/>
          <w:i/>
        </w:rPr>
      </w:pPr>
      <w:r>
        <w:rPr>
          <w:rFonts w:asciiTheme="minorHAnsi" w:hAnsiTheme="minorHAnsi"/>
          <w:i/>
        </w:rPr>
        <w:t xml:space="preserve">Pour le  comité de pilotage du </w:t>
      </w:r>
      <w:r w:rsidR="00123520">
        <w:rPr>
          <w:rFonts w:asciiTheme="minorHAnsi" w:hAnsiTheme="minorHAnsi"/>
          <w:i/>
        </w:rPr>
        <w:t>C</w:t>
      </w:r>
      <w:r>
        <w:rPr>
          <w:rFonts w:asciiTheme="minorHAnsi" w:hAnsiTheme="minorHAnsi"/>
          <w:i/>
        </w:rPr>
        <w:t>ollectif 44</w:t>
      </w:r>
      <w:r w:rsidR="00123520">
        <w:rPr>
          <w:rFonts w:asciiTheme="minorHAnsi" w:hAnsiTheme="minorHAnsi"/>
          <w:i/>
        </w:rPr>
        <w:t>,</w:t>
      </w:r>
    </w:p>
    <w:p w:rsidR="004F218C" w:rsidRPr="00AE4193" w:rsidRDefault="004F218C" w:rsidP="00AE4193">
      <w:pPr>
        <w:jc w:val="both"/>
        <w:rPr>
          <w:rFonts w:asciiTheme="minorHAnsi" w:hAnsiTheme="minorHAnsi"/>
          <w:i/>
        </w:rPr>
      </w:pPr>
      <w:r>
        <w:rPr>
          <w:rFonts w:asciiTheme="minorHAnsi" w:hAnsiTheme="minorHAnsi"/>
          <w:i/>
        </w:rPr>
        <w:t>Yolande Brossard et Patrick Lassus</w:t>
      </w:r>
    </w:p>
    <w:p w:rsidR="00AE4193" w:rsidRDefault="00AE4193" w:rsidP="00AE4193">
      <w:pPr>
        <w:pBdr>
          <w:top w:val="single" w:sz="4" w:space="1" w:color="auto"/>
          <w:left w:val="single" w:sz="4" w:space="4" w:color="auto"/>
          <w:bottom w:val="single" w:sz="4" w:space="1" w:color="auto"/>
          <w:right w:val="single" w:sz="4" w:space="4" w:color="auto"/>
        </w:pBdr>
        <w:shd w:val="clear" w:color="auto" w:fill="BDD6EE" w:themeFill="accent1" w:themeFillTint="66"/>
      </w:pPr>
      <w:r>
        <w:t>REUNIONS</w:t>
      </w:r>
    </w:p>
    <w:p w:rsidR="00483151" w:rsidRDefault="00483151" w:rsidP="009E408A">
      <w:pPr>
        <w:pStyle w:val="Paragraphedeliste"/>
        <w:numPr>
          <w:ilvl w:val="0"/>
          <w:numId w:val="10"/>
        </w:numPr>
        <w:jc w:val="both"/>
        <w:rPr>
          <w:rFonts w:asciiTheme="minorHAnsi" w:hAnsiTheme="minorHAnsi"/>
        </w:rPr>
      </w:pPr>
      <w:r>
        <w:rPr>
          <w:rFonts w:asciiTheme="minorHAnsi" w:hAnsiTheme="minorHAnsi"/>
        </w:rPr>
        <w:t>9 janvier 2016 : rencontre de quartier Hauts Pavés Saint Félix ‘tous ensembles vers un quartier zéro déchet’ ?</w:t>
      </w:r>
    </w:p>
    <w:p w:rsidR="00690C0E" w:rsidRDefault="00690C0E" w:rsidP="009E408A">
      <w:pPr>
        <w:pStyle w:val="Paragraphedeliste"/>
        <w:numPr>
          <w:ilvl w:val="0"/>
          <w:numId w:val="10"/>
        </w:numPr>
        <w:jc w:val="both"/>
        <w:rPr>
          <w:rFonts w:asciiTheme="minorHAnsi" w:hAnsiTheme="minorHAnsi"/>
        </w:rPr>
      </w:pPr>
      <w:r>
        <w:rPr>
          <w:rFonts w:asciiTheme="minorHAnsi" w:hAnsiTheme="minorHAnsi"/>
        </w:rPr>
        <w:t>18 janvier 2016 : Facebook, la nouvelle donne de l’info locale ? (débat au CCO organisé par le Conseil de Développement)</w:t>
      </w:r>
    </w:p>
    <w:p w:rsidR="008A5987" w:rsidRDefault="008A5987" w:rsidP="009E408A">
      <w:pPr>
        <w:pStyle w:val="Paragraphedeliste"/>
        <w:numPr>
          <w:ilvl w:val="0"/>
          <w:numId w:val="10"/>
        </w:numPr>
        <w:jc w:val="both"/>
        <w:rPr>
          <w:rFonts w:asciiTheme="minorHAnsi" w:hAnsiTheme="minorHAnsi"/>
        </w:rPr>
      </w:pPr>
      <w:r>
        <w:rPr>
          <w:rFonts w:asciiTheme="minorHAnsi" w:hAnsiTheme="minorHAnsi"/>
        </w:rPr>
        <w:t>19 janvier 2016 : Atelier citoyen du Quartier Hauts Pavés Saint Félix ‘Comment rendre le quartier plus accessible ?’</w:t>
      </w:r>
    </w:p>
    <w:p w:rsidR="007353EE" w:rsidRDefault="007353EE" w:rsidP="009E408A">
      <w:pPr>
        <w:pStyle w:val="Paragraphedeliste"/>
        <w:numPr>
          <w:ilvl w:val="0"/>
          <w:numId w:val="10"/>
        </w:numPr>
        <w:jc w:val="both"/>
        <w:rPr>
          <w:rFonts w:asciiTheme="minorHAnsi" w:hAnsiTheme="minorHAnsi"/>
        </w:rPr>
      </w:pPr>
      <w:r>
        <w:rPr>
          <w:rFonts w:asciiTheme="minorHAnsi" w:hAnsiTheme="minorHAnsi"/>
        </w:rPr>
        <w:t>9 mars 2016 : réunion de présentation du PADD de Nantes Métropole : ‘Dessiner la métropole de demain’</w:t>
      </w:r>
    </w:p>
    <w:p w:rsidR="00AD033C" w:rsidRDefault="00AD033C" w:rsidP="009E408A">
      <w:pPr>
        <w:pStyle w:val="Paragraphedeliste"/>
        <w:numPr>
          <w:ilvl w:val="0"/>
          <w:numId w:val="10"/>
        </w:numPr>
        <w:jc w:val="both"/>
        <w:rPr>
          <w:rFonts w:asciiTheme="minorHAnsi" w:hAnsiTheme="minorHAnsi"/>
        </w:rPr>
      </w:pPr>
      <w:r>
        <w:rPr>
          <w:rFonts w:asciiTheme="minorHAnsi" w:hAnsiTheme="minorHAnsi"/>
        </w:rPr>
        <w:t>29 mars 2016 : débat au Conseil de Développement de Nantes-Métropole sur la question du ‘Droit d’interpellation des citoyens’</w:t>
      </w:r>
    </w:p>
    <w:p w:rsidR="00DD0639" w:rsidRDefault="00DD0639" w:rsidP="009E408A">
      <w:pPr>
        <w:pStyle w:val="Paragraphedeliste"/>
        <w:numPr>
          <w:ilvl w:val="0"/>
          <w:numId w:val="10"/>
        </w:numPr>
        <w:jc w:val="both"/>
        <w:rPr>
          <w:rFonts w:asciiTheme="minorHAnsi" w:hAnsiTheme="minorHAnsi"/>
        </w:rPr>
      </w:pPr>
      <w:r>
        <w:rPr>
          <w:rFonts w:asciiTheme="minorHAnsi" w:hAnsiTheme="minorHAnsi"/>
        </w:rPr>
        <w:t>27 avril 2016 : conférence de presse à l’</w:t>
      </w:r>
      <w:proofErr w:type="spellStart"/>
      <w:r>
        <w:rPr>
          <w:rFonts w:asciiTheme="minorHAnsi" w:hAnsiTheme="minorHAnsi"/>
        </w:rPr>
        <w:t>Altercafé</w:t>
      </w:r>
      <w:proofErr w:type="spellEnd"/>
      <w:r>
        <w:rPr>
          <w:rFonts w:asciiTheme="minorHAnsi" w:hAnsiTheme="minorHAnsi"/>
        </w:rPr>
        <w:t xml:space="preserve"> sur la ‘Primaire des Français’, à l’initiative du mouvement Transition</w:t>
      </w:r>
    </w:p>
    <w:p w:rsidR="008A5987" w:rsidRDefault="008A5987" w:rsidP="009E408A">
      <w:pPr>
        <w:pStyle w:val="Paragraphedeliste"/>
        <w:numPr>
          <w:ilvl w:val="0"/>
          <w:numId w:val="10"/>
        </w:numPr>
        <w:jc w:val="both"/>
        <w:rPr>
          <w:rFonts w:asciiTheme="minorHAnsi" w:hAnsiTheme="minorHAnsi"/>
        </w:rPr>
      </w:pPr>
      <w:r>
        <w:rPr>
          <w:rFonts w:asciiTheme="minorHAnsi" w:hAnsiTheme="minorHAnsi"/>
        </w:rPr>
        <w:t xml:space="preserve">23 avril 2016 : réunion à </w:t>
      </w:r>
      <w:r w:rsidRPr="008A5987">
        <w:rPr>
          <w:rFonts w:asciiTheme="minorHAnsi" w:hAnsiTheme="minorHAnsi"/>
        </w:rPr>
        <w:t>Teillé, pour débattre et approuver les orientations proposées par le Conseil de Direction de la SAS EOLA Développement</w:t>
      </w:r>
    </w:p>
    <w:p w:rsidR="007359A0" w:rsidRDefault="009E408A" w:rsidP="009E408A">
      <w:pPr>
        <w:pStyle w:val="Paragraphedeliste"/>
        <w:numPr>
          <w:ilvl w:val="0"/>
          <w:numId w:val="10"/>
        </w:numPr>
        <w:jc w:val="both"/>
        <w:rPr>
          <w:rFonts w:asciiTheme="minorHAnsi" w:hAnsiTheme="minorHAnsi"/>
        </w:rPr>
      </w:pPr>
      <w:r>
        <w:rPr>
          <w:rFonts w:asciiTheme="minorHAnsi" w:hAnsiTheme="minorHAnsi"/>
        </w:rPr>
        <w:lastRenderedPageBreak/>
        <w:t xml:space="preserve"> 3 mai 2016 : réunion du Groupe de travail du conseil de Développement de Nantes Métropole : Citoyenneté métropolitaine</w:t>
      </w:r>
    </w:p>
    <w:p w:rsidR="009E408A" w:rsidRPr="007359A0" w:rsidRDefault="009E408A" w:rsidP="009E408A">
      <w:pPr>
        <w:pStyle w:val="Paragraphedeliste"/>
        <w:numPr>
          <w:ilvl w:val="0"/>
          <w:numId w:val="10"/>
        </w:numPr>
        <w:jc w:val="both"/>
        <w:rPr>
          <w:rFonts w:asciiTheme="minorHAnsi" w:hAnsiTheme="minorHAnsi"/>
        </w:rPr>
      </w:pPr>
    </w:p>
    <w:p w:rsidR="00E50639" w:rsidRPr="00E50639" w:rsidRDefault="003B3976" w:rsidP="00E50639">
      <w:pPr>
        <w:pBdr>
          <w:top w:val="single" w:sz="4" w:space="1" w:color="auto"/>
          <w:left w:val="single" w:sz="4" w:space="4" w:color="auto"/>
          <w:bottom w:val="single" w:sz="4" w:space="1" w:color="auto"/>
          <w:right w:val="single" w:sz="4" w:space="4" w:color="auto"/>
        </w:pBdr>
        <w:shd w:val="clear" w:color="auto" w:fill="BDD6EE" w:themeFill="accent1" w:themeFillTint="66"/>
      </w:pPr>
      <w:r>
        <w:t>EVENEMENTS</w:t>
      </w:r>
    </w:p>
    <w:p w:rsidR="00E50639" w:rsidRPr="00E50639" w:rsidRDefault="00E50639" w:rsidP="00E50639">
      <w:pPr>
        <w:spacing w:before="480" w:after="0" w:line="240" w:lineRule="auto"/>
        <w:jc w:val="center"/>
        <w:outlineLvl w:val="0"/>
        <w:rPr>
          <w:rFonts w:ascii="Times New Roman" w:eastAsia="Times New Roman" w:hAnsi="Times New Roman" w:cs="Times New Roman"/>
          <w:b/>
          <w:bCs/>
          <w:kern w:val="36"/>
          <w:sz w:val="48"/>
          <w:szCs w:val="48"/>
          <w:lang w:eastAsia="fr-FR"/>
        </w:rPr>
      </w:pPr>
      <w:r w:rsidRPr="00E50639">
        <w:rPr>
          <w:rFonts w:ascii="Cambria" w:eastAsia="Times New Roman" w:hAnsi="Cambria" w:cs="Times New Roman"/>
          <w:b/>
          <w:bCs/>
          <w:color w:val="365F91"/>
          <w:kern w:val="36"/>
          <w:sz w:val="48"/>
          <w:szCs w:val="48"/>
          <w:lang w:eastAsia="fr-FR"/>
        </w:rPr>
        <w:t>La Primaire des Français, Pourquoi ?</w:t>
      </w:r>
    </w:p>
    <w:p w:rsidR="005B396B" w:rsidRDefault="005B396B" w:rsidP="00525AAB">
      <w:pPr>
        <w:spacing w:after="0" w:line="240" w:lineRule="auto"/>
        <w:rPr>
          <w:rFonts w:ascii="Calibri" w:eastAsia="Calibri" w:hAnsi="Calibri" w:cs="Times New Roman"/>
          <w:sz w:val="24"/>
          <w:szCs w:val="24"/>
        </w:rPr>
      </w:pPr>
    </w:p>
    <w:p w:rsidR="00E50639" w:rsidRPr="00E50639" w:rsidRDefault="00E50639" w:rsidP="00E50639">
      <w:pPr>
        <w:spacing w:after="0" w:line="240" w:lineRule="auto"/>
        <w:jc w:val="both"/>
        <w:rPr>
          <w:rFonts w:ascii="Calibri" w:eastAsia="Calibri" w:hAnsi="Calibri" w:cs="Times New Roman"/>
        </w:rPr>
      </w:pPr>
      <w:r w:rsidRPr="00E50639">
        <w:rPr>
          <w:rFonts w:ascii="Calibri" w:eastAsia="Calibri" w:hAnsi="Calibri" w:cs="Times New Roman"/>
          <w:bCs/>
          <w:i/>
          <w:iCs/>
        </w:rPr>
        <w:t>« La Primaire des Français »</w:t>
      </w:r>
      <w:r w:rsidRPr="00E50639">
        <w:rPr>
          <w:rFonts w:ascii="Calibri" w:eastAsia="Calibri" w:hAnsi="Calibri" w:cs="Times New Roman"/>
        </w:rPr>
        <w:t xml:space="preserve"> a été </w:t>
      </w:r>
      <w:proofErr w:type="gramStart"/>
      <w:r w:rsidRPr="00E50639">
        <w:rPr>
          <w:rFonts w:ascii="Calibri" w:eastAsia="Calibri" w:hAnsi="Calibri" w:cs="Times New Roman"/>
        </w:rPr>
        <w:t>lancée</w:t>
      </w:r>
      <w:proofErr w:type="gramEnd"/>
      <w:r w:rsidRPr="00E50639">
        <w:rPr>
          <w:rFonts w:ascii="Calibri" w:eastAsia="Calibri" w:hAnsi="Calibri" w:cs="Times New Roman"/>
        </w:rPr>
        <w:t xml:space="preserve"> le 11 avril, à Paris lors d'une conférence de presse, par six organisations, dont le Pacte civique, qui s'y est impliqué après consultation de son équipe nationale.</w:t>
      </w:r>
    </w:p>
    <w:p w:rsidR="004402E0" w:rsidRPr="00E50639" w:rsidRDefault="00E50639" w:rsidP="00E50639">
      <w:pPr>
        <w:spacing w:after="0" w:line="240" w:lineRule="auto"/>
        <w:jc w:val="both"/>
        <w:rPr>
          <w:rFonts w:ascii="Calibri" w:eastAsia="Calibri" w:hAnsi="Calibri" w:cs="Times New Roman"/>
        </w:rPr>
      </w:pPr>
      <w:r w:rsidRPr="00E50639">
        <w:rPr>
          <w:rFonts w:ascii="Calibri" w:eastAsia="Calibri" w:hAnsi="Calibri" w:cs="Times New Roman"/>
          <w:bCs/>
          <w:i/>
          <w:iCs/>
        </w:rPr>
        <w:t>La Primaire des Français</w:t>
      </w:r>
      <w:r w:rsidRPr="00E50639">
        <w:rPr>
          <w:rFonts w:ascii="Calibri" w:eastAsia="Calibri" w:hAnsi="Calibri" w:cs="Times New Roman"/>
        </w:rPr>
        <w:t xml:space="preserve"> est un </w:t>
      </w:r>
      <w:r w:rsidRPr="00E50639">
        <w:rPr>
          <w:rFonts w:ascii="Calibri" w:eastAsia="Calibri" w:hAnsi="Calibri" w:cs="Times New Roman"/>
          <w:bCs/>
        </w:rPr>
        <w:t>processus ouvert</w:t>
      </w:r>
      <w:r w:rsidRPr="00E50639">
        <w:rPr>
          <w:rFonts w:ascii="Calibri" w:eastAsia="Calibri" w:hAnsi="Calibri" w:cs="Times New Roman"/>
        </w:rPr>
        <w:t xml:space="preserve">, qui vise à rassembler, outre de « petits partis », </w:t>
      </w:r>
      <w:r w:rsidRPr="00E50639">
        <w:rPr>
          <w:rFonts w:ascii="Calibri" w:eastAsia="Calibri" w:hAnsi="Calibri" w:cs="Times New Roman"/>
          <w:bCs/>
        </w:rPr>
        <w:t>des organisations, des associations, des collectifs</w:t>
      </w:r>
      <w:r w:rsidRPr="00E50639">
        <w:rPr>
          <w:rFonts w:ascii="Calibri" w:eastAsia="Calibri" w:hAnsi="Calibri" w:cs="Times New Roman"/>
        </w:rPr>
        <w:t>, soucieux de participer au débat public, de faire entendre leur voix, de renouveler notre démocratie, d'œuvrer pour une société moins fracturée et plus fraternelle.</w:t>
      </w:r>
      <w:r w:rsidR="007359A0">
        <w:rPr>
          <w:rFonts w:ascii="Calibri" w:eastAsia="Calibri" w:hAnsi="Calibri" w:cs="Times New Roman"/>
        </w:rPr>
        <w:t xml:space="preserve"> Il s’agit de :</w:t>
      </w:r>
    </w:p>
    <w:p w:rsidR="00E50639" w:rsidRPr="00E50639" w:rsidRDefault="00E50639" w:rsidP="00E50639">
      <w:pPr>
        <w:pStyle w:val="Paragraphedeliste"/>
        <w:numPr>
          <w:ilvl w:val="0"/>
          <w:numId w:val="9"/>
        </w:numPr>
        <w:spacing w:after="0" w:line="240" w:lineRule="auto"/>
        <w:jc w:val="both"/>
        <w:rPr>
          <w:rFonts w:ascii="Calibri" w:eastAsia="Calibri" w:hAnsi="Calibri" w:cs="Times New Roman"/>
        </w:rPr>
      </w:pPr>
      <w:r w:rsidRPr="00E50639">
        <w:rPr>
          <w:rStyle w:val="lev"/>
          <w:rFonts w:ascii="Calibri" w:hAnsi="Calibri"/>
          <w:b w:val="0"/>
        </w:rPr>
        <w:t>élargir l'offre politique</w:t>
      </w:r>
      <w:r w:rsidRPr="00E50639">
        <w:rPr>
          <w:rFonts w:ascii="Calibri" w:hAnsi="Calibri"/>
        </w:rPr>
        <w:t xml:space="preserve"> proposée aux Français</w:t>
      </w:r>
      <w:r w:rsidR="007359A0">
        <w:rPr>
          <w:rFonts w:ascii="Calibri" w:hAnsi="Calibri"/>
        </w:rPr>
        <w:t>,</w:t>
      </w:r>
    </w:p>
    <w:p w:rsidR="00E50639" w:rsidRPr="007359A0" w:rsidRDefault="00E50639" w:rsidP="00910939">
      <w:pPr>
        <w:pStyle w:val="Paragraphedeliste"/>
        <w:numPr>
          <w:ilvl w:val="0"/>
          <w:numId w:val="9"/>
        </w:numPr>
        <w:spacing w:after="0" w:line="240" w:lineRule="auto"/>
        <w:jc w:val="both"/>
        <w:rPr>
          <w:rFonts w:asciiTheme="minorHAnsi" w:eastAsia="Calibri" w:hAnsiTheme="minorHAnsi" w:cs="Times New Roman"/>
        </w:rPr>
      </w:pPr>
      <w:r w:rsidRPr="007359A0">
        <w:rPr>
          <w:rFonts w:asciiTheme="minorHAnsi" w:hAnsiTheme="minorHAnsi"/>
        </w:rPr>
        <w:t>permettre à la société civile de peser sur les choix politiques,</w:t>
      </w:r>
    </w:p>
    <w:p w:rsidR="00E50639" w:rsidRPr="007A0D93" w:rsidRDefault="00E50639" w:rsidP="00910939">
      <w:pPr>
        <w:pStyle w:val="Paragraphedeliste"/>
        <w:numPr>
          <w:ilvl w:val="0"/>
          <w:numId w:val="9"/>
        </w:numPr>
        <w:spacing w:after="0" w:line="240" w:lineRule="auto"/>
        <w:jc w:val="both"/>
        <w:rPr>
          <w:rStyle w:val="lev"/>
          <w:rFonts w:asciiTheme="minorHAnsi" w:eastAsia="Calibri" w:hAnsiTheme="minorHAnsi" w:cs="Times New Roman"/>
          <w:b w:val="0"/>
          <w:bCs w:val="0"/>
        </w:rPr>
      </w:pPr>
      <w:r w:rsidRPr="007359A0">
        <w:rPr>
          <w:rStyle w:val="lev"/>
          <w:rFonts w:asciiTheme="minorHAnsi" w:hAnsiTheme="minorHAnsi"/>
          <w:b w:val="0"/>
        </w:rPr>
        <w:t>déverrouiller le débat public</w:t>
      </w:r>
      <w:r w:rsidR="007359A0" w:rsidRPr="007359A0">
        <w:rPr>
          <w:rStyle w:val="lev"/>
          <w:rFonts w:asciiTheme="minorHAnsi" w:hAnsiTheme="minorHAnsi"/>
          <w:b w:val="0"/>
        </w:rPr>
        <w:t>,</w:t>
      </w:r>
    </w:p>
    <w:p w:rsidR="007A0D93" w:rsidRDefault="007A0D93" w:rsidP="007A0D93">
      <w:pPr>
        <w:spacing w:after="0" w:line="240" w:lineRule="auto"/>
        <w:jc w:val="both"/>
        <w:rPr>
          <w:rFonts w:asciiTheme="minorHAnsi" w:eastAsia="Calibri" w:hAnsiTheme="minorHAnsi" w:cs="Times New Roman"/>
        </w:rPr>
      </w:pPr>
      <w:r>
        <w:rPr>
          <w:rFonts w:asciiTheme="minorHAnsi" w:eastAsia="Calibri" w:hAnsiTheme="minorHAnsi" w:cs="Times New Roman"/>
        </w:rPr>
        <w:t>Une conférence de presse, à l’initiative du mouvement ‘Transition’, était prévue à Nantes le 27 avril 2016, à l’</w:t>
      </w:r>
      <w:proofErr w:type="spellStart"/>
      <w:r>
        <w:rPr>
          <w:rFonts w:asciiTheme="minorHAnsi" w:eastAsia="Calibri" w:hAnsiTheme="minorHAnsi" w:cs="Times New Roman"/>
        </w:rPr>
        <w:t>Altercafé</w:t>
      </w:r>
      <w:proofErr w:type="spellEnd"/>
      <w:r>
        <w:rPr>
          <w:rFonts w:asciiTheme="minorHAnsi" w:eastAsia="Calibri" w:hAnsiTheme="minorHAnsi" w:cs="Times New Roman"/>
        </w:rPr>
        <w:t>.</w:t>
      </w:r>
      <w:r w:rsidR="00A856DB">
        <w:rPr>
          <w:rFonts w:asciiTheme="minorHAnsi" w:eastAsia="Calibri" w:hAnsiTheme="minorHAnsi" w:cs="Times New Roman"/>
        </w:rPr>
        <w:t xml:space="preserve"> Elle n’a pas eu lieu dans la mesure où aucun media ne s’est déplacé.</w:t>
      </w:r>
      <w:r>
        <w:rPr>
          <w:rFonts w:asciiTheme="minorHAnsi" w:eastAsia="Calibri" w:hAnsiTheme="minorHAnsi" w:cs="Times New Roman"/>
        </w:rPr>
        <w:t xml:space="preserve"> Il n’y a</w:t>
      </w:r>
      <w:r w:rsidR="00A856DB">
        <w:rPr>
          <w:rFonts w:asciiTheme="minorHAnsi" w:eastAsia="Calibri" w:hAnsiTheme="minorHAnsi" w:cs="Times New Roman"/>
        </w:rPr>
        <w:t>urait</w:t>
      </w:r>
      <w:r>
        <w:rPr>
          <w:rFonts w:asciiTheme="minorHAnsi" w:eastAsia="Calibri" w:hAnsiTheme="minorHAnsi" w:cs="Times New Roman"/>
        </w:rPr>
        <w:t xml:space="preserve"> pas eu de représentant du Collectif 44 à cette conférence </w:t>
      </w:r>
      <w:r w:rsidR="00A856DB">
        <w:rPr>
          <w:rFonts w:asciiTheme="minorHAnsi" w:eastAsia="Calibri" w:hAnsiTheme="minorHAnsi" w:cs="Times New Roman"/>
        </w:rPr>
        <w:t xml:space="preserve">– si elle avait eu lieu - </w:t>
      </w:r>
      <w:r>
        <w:rPr>
          <w:rFonts w:asciiTheme="minorHAnsi" w:eastAsia="Calibri" w:hAnsiTheme="minorHAnsi" w:cs="Times New Roman"/>
        </w:rPr>
        <w:t>dans la mesure où le comité de pilotage était partagé</w:t>
      </w:r>
      <w:r w:rsidR="00DD0639">
        <w:rPr>
          <w:rFonts w:asciiTheme="minorHAnsi" w:eastAsia="Calibri" w:hAnsiTheme="minorHAnsi" w:cs="Times New Roman"/>
        </w:rPr>
        <w:t xml:space="preserve"> entre celles et ceux qui étaient favorable</w:t>
      </w:r>
      <w:r w:rsidR="006847C1">
        <w:rPr>
          <w:rFonts w:asciiTheme="minorHAnsi" w:eastAsia="Calibri" w:hAnsiTheme="minorHAnsi" w:cs="Times New Roman"/>
        </w:rPr>
        <w:t>s</w:t>
      </w:r>
      <w:r w:rsidR="00DD0639">
        <w:rPr>
          <w:rFonts w:asciiTheme="minorHAnsi" w:eastAsia="Calibri" w:hAnsiTheme="minorHAnsi" w:cs="Times New Roman"/>
        </w:rPr>
        <w:t xml:space="preserve"> à l’ensemble de la démarche et celles et ceux qui craignaient un éparpillement supplémentaire des voix des citoyens au premier tour des élections présidentielles de 2017. Le collectif 44 souhaite qu’un bilan des positions des différents collectifs régionaux du Pacte Civique soit réalisé.</w:t>
      </w:r>
    </w:p>
    <w:p w:rsidR="00F03C9D" w:rsidRDefault="00F03C9D" w:rsidP="007A0D93">
      <w:pPr>
        <w:spacing w:after="0" w:line="240" w:lineRule="auto"/>
        <w:jc w:val="both"/>
        <w:rPr>
          <w:rFonts w:asciiTheme="minorHAnsi" w:eastAsia="Calibri" w:hAnsiTheme="minorHAnsi" w:cs="Times New Roman"/>
        </w:rPr>
      </w:pPr>
    </w:p>
    <w:p w:rsidR="00F03C9D" w:rsidRDefault="00F03C9D" w:rsidP="00F03C9D">
      <w:pPr>
        <w:jc w:val="both"/>
        <w:rPr>
          <w:rFonts w:asciiTheme="minorHAnsi" w:hAnsiTheme="minorHAnsi"/>
          <w:b/>
          <w:sz w:val="24"/>
          <w:szCs w:val="24"/>
        </w:rPr>
      </w:pPr>
      <w:r w:rsidRPr="00F03C9D">
        <w:rPr>
          <w:rFonts w:asciiTheme="minorHAnsi" w:hAnsiTheme="minorHAnsi"/>
          <w:b/>
          <w:sz w:val="24"/>
          <w:szCs w:val="24"/>
        </w:rPr>
        <w:t xml:space="preserve">Lettre du collectif 44 du Pacte Civique au Président de Région, Mr Bruno </w:t>
      </w:r>
      <w:proofErr w:type="spellStart"/>
      <w:r w:rsidRPr="00F03C9D">
        <w:rPr>
          <w:rFonts w:asciiTheme="minorHAnsi" w:hAnsiTheme="minorHAnsi"/>
          <w:b/>
          <w:sz w:val="24"/>
          <w:szCs w:val="24"/>
        </w:rPr>
        <w:t>Retailleau</w:t>
      </w:r>
      <w:proofErr w:type="spellEnd"/>
      <w:r>
        <w:rPr>
          <w:rFonts w:asciiTheme="minorHAnsi" w:hAnsiTheme="minorHAnsi"/>
          <w:b/>
          <w:sz w:val="24"/>
          <w:szCs w:val="24"/>
        </w:rPr>
        <w:t> :</w:t>
      </w:r>
    </w:p>
    <w:p w:rsidR="00F03C9D" w:rsidRDefault="00F03C9D" w:rsidP="00F03C9D">
      <w:pPr>
        <w:jc w:val="both"/>
        <w:rPr>
          <w:rFonts w:asciiTheme="minorHAnsi" w:hAnsiTheme="minorHAnsi"/>
        </w:rPr>
      </w:pPr>
      <w:r w:rsidRPr="00F03C9D">
        <w:rPr>
          <w:rFonts w:asciiTheme="minorHAnsi" w:hAnsiTheme="minorHAnsi"/>
        </w:rPr>
        <w:t xml:space="preserve">Un </w:t>
      </w:r>
      <w:r>
        <w:rPr>
          <w:rFonts w:asciiTheme="minorHAnsi" w:hAnsiTheme="minorHAnsi"/>
        </w:rPr>
        <w:t xml:space="preserve">courrier similaire à celui envoyée par la plupart des émanations locales du Pacte Civique aux nouveaux présidents de Région a été envoyé le 18 janvier 206 à Mr Bruno </w:t>
      </w:r>
      <w:proofErr w:type="spellStart"/>
      <w:r>
        <w:rPr>
          <w:rFonts w:asciiTheme="minorHAnsi" w:hAnsiTheme="minorHAnsi"/>
        </w:rPr>
        <w:t>Retailleau</w:t>
      </w:r>
      <w:proofErr w:type="spellEnd"/>
      <w:r>
        <w:rPr>
          <w:rFonts w:asciiTheme="minorHAnsi" w:hAnsiTheme="minorHAnsi"/>
        </w:rPr>
        <w:t>. Ce courrier présentait les objectifs du Pacte Civique et précisait l’attente de ce mouvement vis-à-vis des Présidents de Région, à savoir une orientation concrète et durable dans la rénovation de l’action publique : refus des clivages partisans, volonté de travailler ensemble à la résorption du chômage</w:t>
      </w:r>
      <w:r w:rsidR="00B4790D">
        <w:rPr>
          <w:rFonts w:asciiTheme="minorHAnsi" w:hAnsiTheme="minorHAnsi"/>
        </w:rPr>
        <w:t>, de la pauvreté et de l’isolement…Nous avons reçu une réponse du Président de la Région des Pays de Loire le 8 février 2016 : « </w:t>
      </w:r>
      <w:r w:rsidR="00B4790D" w:rsidRPr="00B4790D">
        <w:rPr>
          <w:rFonts w:asciiTheme="minorHAnsi" w:hAnsiTheme="minorHAnsi"/>
          <w:i/>
        </w:rPr>
        <w:t>J’ai pris connaissance avec intérêt des pistes d’action que vous évoquez et je tiens à vous assurer de ma volonté d’encourager tout ce qui contribue au vivre-ensemble dans les Pays de la Loire, tant sur le plan éducatif et associatif que sur le plan économique et social</w:t>
      </w:r>
      <w:r w:rsidR="00B4790D">
        <w:rPr>
          <w:rFonts w:asciiTheme="minorHAnsi" w:hAnsiTheme="minorHAnsi"/>
        </w:rPr>
        <w:t> ».</w:t>
      </w:r>
    </w:p>
    <w:p w:rsidR="00525AAB" w:rsidRPr="007D0656" w:rsidRDefault="00525AAB" w:rsidP="007D0656">
      <w:pPr>
        <w:spacing w:after="0" w:line="240" w:lineRule="auto"/>
        <w:rPr>
          <w:rFonts w:ascii="Arial" w:eastAsia="Calibri" w:hAnsi="Arial" w:cs="Arial"/>
        </w:rPr>
      </w:pPr>
    </w:p>
    <w:p w:rsidR="003B3976" w:rsidRPr="00FF0740" w:rsidRDefault="00FF0740" w:rsidP="00CC473F">
      <w:pPr>
        <w:pBdr>
          <w:top w:val="single" w:sz="4" w:space="1" w:color="auto"/>
          <w:left w:val="single" w:sz="4" w:space="4" w:color="auto"/>
          <w:bottom w:val="single" w:sz="4" w:space="1" w:color="auto"/>
          <w:right w:val="single" w:sz="4" w:space="4" w:color="auto"/>
        </w:pBdr>
        <w:shd w:val="clear" w:color="auto" w:fill="BDD6EE" w:themeFill="accent1" w:themeFillTint="66"/>
        <w:rPr>
          <w:b/>
        </w:rPr>
      </w:pPr>
      <w:r>
        <w:t xml:space="preserve"> </w:t>
      </w:r>
      <w:r w:rsidR="003B3976" w:rsidRPr="00FF0740">
        <w:rPr>
          <w:b/>
        </w:rPr>
        <w:t>PROJETS</w:t>
      </w:r>
      <w:r w:rsidR="00FC2AAD" w:rsidRPr="00FF0740">
        <w:rPr>
          <w:b/>
        </w:rPr>
        <w:t xml:space="preserve"> EN COURS</w:t>
      </w:r>
    </w:p>
    <w:p w:rsidR="00FF0740" w:rsidRDefault="00A856DB" w:rsidP="00670A87">
      <w:pPr>
        <w:jc w:val="both"/>
        <w:rPr>
          <w:rFonts w:asciiTheme="minorHAnsi" w:hAnsiTheme="minorHAnsi"/>
          <w:b/>
          <w:color w:val="FF0000"/>
          <w:sz w:val="20"/>
          <w:szCs w:val="20"/>
        </w:rPr>
      </w:pPr>
      <w:r w:rsidRPr="00A856DB">
        <w:rPr>
          <w:rFonts w:asciiTheme="minorHAnsi" w:hAnsiTheme="minorHAnsi"/>
          <w:b/>
          <w:color w:val="FF0000"/>
          <w:sz w:val="20"/>
          <w:szCs w:val="20"/>
        </w:rPr>
        <w:t>Demandez le Bulletin N°1 pour plus d’explications sur ces différents projets !</w:t>
      </w:r>
      <w:r>
        <w:rPr>
          <w:rFonts w:asciiTheme="minorHAnsi" w:hAnsiTheme="minorHAnsi"/>
          <w:b/>
          <w:color w:val="FF0000"/>
          <w:sz w:val="20"/>
          <w:szCs w:val="20"/>
        </w:rPr>
        <w:t>!</w:t>
      </w:r>
    </w:p>
    <w:p w:rsidR="0097417C" w:rsidRPr="00A856DB" w:rsidRDefault="0097417C" w:rsidP="00670A87">
      <w:pPr>
        <w:jc w:val="both"/>
        <w:rPr>
          <w:rFonts w:asciiTheme="minorHAnsi" w:hAnsiTheme="minorHAnsi"/>
          <w:b/>
          <w:color w:val="FF0000"/>
          <w:sz w:val="20"/>
          <w:szCs w:val="20"/>
        </w:rPr>
      </w:pPr>
    </w:p>
    <w:p w:rsidR="00670A87" w:rsidRPr="00483151" w:rsidRDefault="002A7FA2" w:rsidP="00FB6A57">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2A7FA2">
        <w:rPr>
          <w:rFonts w:asciiTheme="minorHAnsi" w:hAnsiTheme="minorHAnsi"/>
        </w:rPr>
        <w:t xml:space="preserve"> </w:t>
      </w:r>
      <w:r w:rsidR="00670A87" w:rsidRPr="00FB6A57">
        <w:rPr>
          <w:rFonts w:asciiTheme="minorHAnsi" w:hAnsiTheme="minorHAnsi"/>
          <w:b/>
          <w:sz w:val="28"/>
          <w:szCs w:val="28"/>
        </w:rPr>
        <w:t>Projet Intergénérationnel :</w:t>
      </w:r>
      <w:r w:rsidR="00670A87" w:rsidRPr="00483151">
        <w:rPr>
          <w:rFonts w:asciiTheme="minorHAnsi" w:hAnsiTheme="minorHAnsi"/>
          <w:b/>
          <w:sz w:val="28"/>
          <w:szCs w:val="28"/>
        </w:rPr>
        <w:t xml:space="preserve"> </w:t>
      </w:r>
    </w:p>
    <w:p w:rsidR="009A6C28" w:rsidRDefault="009A6C28" w:rsidP="00FB6A57">
      <w:pPr>
        <w:jc w:val="center"/>
        <w:rPr>
          <w:rFonts w:asciiTheme="minorHAnsi" w:hAnsiTheme="minorHAnsi"/>
          <w:b/>
          <w:sz w:val="24"/>
          <w:szCs w:val="24"/>
        </w:rPr>
      </w:pPr>
      <w:r>
        <w:rPr>
          <w:rFonts w:asciiTheme="minorHAnsi" w:hAnsiTheme="minorHAnsi"/>
          <w:b/>
          <w:noProof/>
          <w:sz w:val="24"/>
          <w:szCs w:val="24"/>
          <w:lang w:eastAsia="fr-FR"/>
        </w:rPr>
        <w:drawing>
          <wp:inline distT="0" distB="0" distL="0" distR="0">
            <wp:extent cx="1865528" cy="1241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tio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605" cy="1246165"/>
                    </a:xfrm>
                    <a:prstGeom prst="rect">
                      <a:avLst/>
                    </a:prstGeom>
                  </pic:spPr>
                </pic:pic>
              </a:graphicData>
            </a:graphic>
          </wp:inline>
        </w:drawing>
      </w:r>
    </w:p>
    <w:p w:rsidR="00063600" w:rsidRPr="00E170C4" w:rsidRDefault="00FB6A57" w:rsidP="00670A87">
      <w:pPr>
        <w:jc w:val="both"/>
        <w:rPr>
          <w:rFonts w:asciiTheme="minorHAnsi" w:hAnsiTheme="minorHAnsi"/>
          <w:b/>
          <w:color w:val="FF0000"/>
        </w:rPr>
      </w:pPr>
      <w:r w:rsidRPr="00E170C4">
        <w:rPr>
          <w:rFonts w:ascii="Arial" w:hAnsi="Arial" w:cs="Arial"/>
        </w:rPr>
        <w:t xml:space="preserve">Les professeurs du  Lycée </w:t>
      </w:r>
      <w:proofErr w:type="spellStart"/>
      <w:r w:rsidRPr="00E170C4">
        <w:rPr>
          <w:rFonts w:ascii="Arial" w:hAnsi="Arial" w:cs="Arial"/>
        </w:rPr>
        <w:t>Goussier</w:t>
      </w:r>
      <w:proofErr w:type="spellEnd"/>
      <w:r w:rsidRPr="00E170C4">
        <w:rPr>
          <w:rFonts w:ascii="Arial" w:hAnsi="Arial" w:cs="Arial"/>
        </w:rPr>
        <w:t xml:space="preserve"> et l’association ‘Poursuivre’ tiennent à engager d'autres projets à </w:t>
      </w:r>
      <w:r w:rsidR="00E170C4">
        <w:rPr>
          <w:rFonts w:ascii="Arial" w:hAnsi="Arial" w:cs="Arial"/>
        </w:rPr>
        <w:t>la rentrée prochaine, pour la 3</w:t>
      </w:r>
      <w:r w:rsidRPr="00E170C4">
        <w:rPr>
          <w:rFonts w:ascii="Arial" w:hAnsi="Arial" w:cs="Arial"/>
        </w:rPr>
        <w:t>ème année consécutive…</w:t>
      </w:r>
    </w:p>
    <w:p w:rsidR="00063600" w:rsidRDefault="00063600" w:rsidP="00670A87">
      <w:pPr>
        <w:jc w:val="both"/>
        <w:rPr>
          <w:rFonts w:asciiTheme="minorHAnsi" w:hAnsiTheme="minorHAnsi"/>
          <w:b/>
          <w:color w:val="FF0000"/>
          <w:sz w:val="24"/>
          <w:szCs w:val="24"/>
        </w:rPr>
      </w:pPr>
    </w:p>
    <w:p w:rsidR="009D5DA3" w:rsidRPr="00063600" w:rsidRDefault="009D5DA3" w:rsidP="00670A87">
      <w:pPr>
        <w:jc w:val="both"/>
        <w:rPr>
          <w:rFonts w:asciiTheme="minorHAnsi" w:hAnsiTheme="minorHAnsi"/>
          <w:b/>
          <w:color w:val="FF0000"/>
          <w:sz w:val="24"/>
          <w:szCs w:val="24"/>
        </w:rPr>
      </w:pPr>
    </w:p>
    <w:p w:rsidR="00FB6A57" w:rsidRDefault="00670A87" w:rsidP="00F03C9D">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483151">
        <w:rPr>
          <w:rFonts w:asciiTheme="minorHAnsi" w:hAnsiTheme="minorHAnsi"/>
          <w:b/>
          <w:sz w:val="28"/>
          <w:szCs w:val="28"/>
        </w:rPr>
        <w:t>CODERPA</w:t>
      </w:r>
      <w:r w:rsidR="009A6C28" w:rsidRPr="00483151">
        <w:rPr>
          <w:rFonts w:asciiTheme="minorHAnsi" w:hAnsiTheme="minorHAnsi"/>
          <w:b/>
          <w:sz w:val="28"/>
          <w:szCs w:val="28"/>
        </w:rPr>
        <w:t xml:space="preserve"> 44</w:t>
      </w:r>
      <w:r w:rsidRPr="00483151">
        <w:rPr>
          <w:rFonts w:asciiTheme="minorHAnsi" w:hAnsiTheme="minorHAnsi"/>
          <w:b/>
          <w:sz w:val="28"/>
          <w:szCs w:val="28"/>
        </w:rPr>
        <w:t xml:space="preserve"> :</w:t>
      </w:r>
    </w:p>
    <w:p w:rsidR="00670A87" w:rsidRPr="00FB6A57" w:rsidRDefault="00FB6A57" w:rsidP="00F03C9D">
      <w:pPr>
        <w:pBdr>
          <w:top w:val="single" w:sz="4" w:space="1" w:color="auto"/>
          <w:left w:val="single" w:sz="4" w:space="4" w:color="auto"/>
          <w:bottom w:val="single" w:sz="4" w:space="1" w:color="auto"/>
          <w:right w:val="single" w:sz="4" w:space="4" w:color="auto"/>
        </w:pBdr>
        <w:jc w:val="both"/>
        <w:rPr>
          <w:rFonts w:asciiTheme="minorHAnsi" w:hAnsiTheme="minorHAnsi"/>
          <w:b/>
          <w:sz w:val="20"/>
          <w:szCs w:val="20"/>
        </w:rPr>
      </w:pPr>
      <w:r w:rsidRPr="00FB6A57">
        <w:rPr>
          <w:rFonts w:asciiTheme="minorHAnsi" w:hAnsiTheme="minorHAnsi"/>
          <w:b/>
          <w:sz w:val="20"/>
          <w:szCs w:val="20"/>
        </w:rPr>
        <w:t>(</w:t>
      </w:r>
      <w:r w:rsidRPr="00FB6A57">
        <w:rPr>
          <w:rFonts w:ascii="Arial" w:hAnsi="Arial" w:cs="Arial"/>
          <w:b/>
          <w:bCs/>
          <w:sz w:val="20"/>
          <w:szCs w:val="20"/>
        </w:rPr>
        <w:t>Comité départemental des retraités et personnes âgées)</w:t>
      </w:r>
    </w:p>
    <w:p w:rsidR="009A6C28" w:rsidRDefault="009A6C28" w:rsidP="00670A87">
      <w:pPr>
        <w:jc w:val="both"/>
        <w:rPr>
          <w:rFonts w:asciiTheme="minorHAnsi" w:hAnsiTheme="minorHAnsi"/>
          <w:b/>
          <w:sz w:val="24"/>
          <w:szCs w:val="24"/>
        </w:rPr>
      </w:pPr>
      <w:r>
        <w:rPr>
          <w:rFonts w:asciiTheme="minorHAnsi" w:hAnsiTheme="minorHAnsi"/>
          <w:b/>
          <w:noProof/>
          <w:sz w:val="24"/>
          <w:szCs w:val="24"/>
          <w:lang w:eastAsia="fr-FR"/>
        </w:rPr>
        <w:drawing>
          <wp:inline distT="0" distB="0" distL="0" distR="0">
            <wp:extent cx="1114425" cy="990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ervice-pers-age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425" cy="990600"/>
                    </a:xfrm>
                    <a:prstGeom prst="rect">
                      <a:avLst/>
                    </a:prstGeom>
                  </pic:spPr>
                </pic:pic>
              </a:graphicData>
            </a:graphic>
          </wp:inline>
        </w:drawing>
      </w:r>
    </w:p>
    <w:p w:rsidR="00FB6A57" w:rsidRPr="00FB6A57" w:rsidRDefault="00FB6A57" w:rsidP="00FB6A57">
      <w:pPr>
        <w:jc w:val="both"/>
        <w:rPr>
          <w:rFonts w:asciiTheme="minorHAnsi" w:hAnsiTheme="minorHAnsi"/>
        </w:rPr>
      </w:pPr>
      <w:r w:rsidRPr="00FB6A57">
        <w:rPr>
          <w:rFonts w:asciiTheme="minorHAnsi" w:hAnsiTheme="minorHAnsi"/>
        </w:rPr>
        <w:t>Dans le cadre de la Commission consultative, Maggie participe à l'un des ateliers de citoyenneté intitulé "Parcours de vie" de la personne âgée (cela représente 3 générations!). Il faut noter que 30% de la populatio</w:t>
      </w:r>
      <w:r w:rsidR="008C63D1">
        <w:rPr>
          <w:rFonts w:asciiTheme="minorHAnsi" w:hAnsiTheme="minorHAnsi"/>
        </w:rPr>
        <w:t>n aura plus de 60 ans en 2030 !</w:t>
      </w:r>
    </w:p>
    <w:p w:rsidR="00FB6A57" w:rsidRPr="009D5DA3" w:rsidRDefault="00FB6A57" w:rsidP="00FB6A57">
      <w:pPr>
        <w:jc w:val="both"/>
        <w:rPr>
          <w:rFonts w:asciiTheme="minorHAnsi" w:hAnsiTheme="minorHAnsi"/>
        </w:rPr>
      </w:pPr>
      <w:r w:rsidRPr="00FB6A57">
        <w:rPr>
          <w:rFonts w:asciiTheme="minorHAnsi" w:hAnsiTheme="minorHAnsi"/>
          <w:sz w:val="24"/>
          <w:szCs w:val="24"/>
        </w:rPr>
        <w:t> </w:t>
      </w:r>
      <w:r w:rsidRPr="00FB6A57">
        <w:rPr>
          <w:rFonts w:asciiTheme="minorHAnsi" w:hAnsiTheme="minorHAnsi"/>
        </w:rPr>
        <w:t xml:space="preserve">L'objectif de ce travail est de définir </w:t>
      </w:r>
      <w:r w:rsidR="009D5DA3">
        <w:rPr>
          <w:rFonts w:asciiTheme="minorHAnsi" w:hAnsiTheme="minorHAnsi"/>
        </w:rPr>
        <w:t>le</w:t>
      </w:r>
      <w:r w:rsidRPr="00FB6A57">
        <w:rPr>
          <w:rFonts w:asciiTheme="minorHAnsi" w:hAnsiTheme="minorHAnsi"/>
        </w:rPr>
        <w:t xml:space="preserve"> parcours de vie </w:t>
      </w:r>
      <w:r w:rsidR="009D5DA3">
        <w:rPr>
          <w:rFonts w:asciiTheme="minorHAnsi" w:hAnsiTheme="minorHAnsi"/>
        </w:rPr>
        <w:t xml:space="preserve">optimal </w:t>
      </w:r>
      <w:r w:rsidRPr="00FB6A57">
        <w:rPr>
          <w:rFonts w:asciiTheme="minorHAnsi" w:hAnsiTheme="minorHAnsi"/>
        </w:rPr>
        <w:t>de la personne dans son cheminement naturel du vieillissement</w:t>
      </w:r>
      <w:r w:rsidR="009D5DA3">
        <w:rPr>
          <w:rFonts w:asciiTheme="minorHAnsi" w:hAnsiTheme="minorHAnsi"/>
        </w:rPr>
        <w:t>. Les</w:t>
      </w:r>
      <w:r w:rsidRPr="00FB6A57">
        <w:rPr>
          <w:rFonts w:asciiTheme="minorHAnsi" w:hAnsiTheme="minorHAnsi"/>
        </w:rPr>
        <w:t xml:space="preserve"> travaux des ateliers ont vocation à </w:t>
      </w:r>
      <w:r>
        <w:rPr>
          <w:rFonts w:asciiTheme="minorHAnsi" w:hAnsiTheme="minorHAnsi"/>
        </w:rPr>
        <w:t>émettre</w:t>
      </w:r>
      <w:r w:rsidRPr="00FB6A57">
        <w:rPr>
          <w:rFonts w:asciiTheme="minorHAnsi" w:hAnsiTheme="minorHAnsi"/>
        </w:rPr>
        <w:t xml:space="preserve"> des </w:t>
      </w:r>
      <w:r w:rsidRPr="009613D4">
        <w:rPr>
          <w:rFonts w:asciiTheme="minorHAnsi" w:hAnsiTheme="minorHAnsi"/>
        </w:rPr>
        <w:t>préconisations </w:t>
      </w:r>
      <w:r w:rsidRPr="00FB6A57">
        <w:rPr>
          <w:rFonts w:asciiTheme="minorHAnsi" w:hAnsiTheme="minorHAnsi"/>
        </w:rPr>
        <w:t>au</w:t>
      </w:r>
      <w:r>
        <w:rPr>
          <w:rFonts w:asciiTheme="minorHAnsi" w:hAnsiTheme="minorHAnsi"/>
        </w:rPr>
        <w:t>près du</w:t>
      </w:r>
      <w:r w:rsidRPr="00FB6A57">
        <w:rPr>
          <w:rFonts w:asciiTheme="minorHAnsi" w:hAnsiTheme="minorHAnsi"/>
        </w:rPr>
        <w:t xml:space="preserve"> Conseil départemental </w:t>
      </w:r>
      <w:r>
        <w:rPr>
          <w:rFonts w:asciiTheme="minorHAnsi" w:hAnsiTheme="minorHAnsi"/>
        </w:rPr>
        <w:t>en vue du</w:t>
      </w:r>
      <w:r w:rsidRPr="00FB6A57">
        <w:rPr>
          <w:rFonts w:asciiTheme="minorHAnsi" w:hAnsiTheme="minorHAnsi"/>
        </w:rPr>
        <w:t xml:space="preserve"> prochain Schéma gérontologique. </w:t>
      </w:r>
      <w:r w:rsidR="009D5DA3">
        <w:rPr>
          <w:rFonts w:asciiTheme="minorHAnsi" w:hAnsiTheme="minorHAnsi"/>
        </w:rPr>
        <w:t>Ainsi, p</w:t>
      </w:r>
      <w:r w:rsidRPr="00FB6A57">
        <w:rPr>
          <w:rFonts w:asciiTheme="minorHAnsi" w:hAnsiTheme="minorHAnsi"/>
        </w:rPr>
        <w:t xml:space="preserve">armi les divers questionnements, le groupe de travail a choisi pour ce semestre : </w:t>
      </w:r>
      <w:r w:rsidRPr="009613D4">
        <w:rPr>
          <w:rFonts w:asciiTheme="minorHAnsi" w:hAnsiTheme="minorHAnsi"/>
        </w:rPr>
        <w:t>"l'Aide aux aidants"</w:t>
      </w:r>
      <w:r w:rsidRPr="00FB6A57">
        <w:rPr>
          <w:rFonts w:asciiTheme="minorHAnsi" w:hAnsiTheme="minorHAnsi"/>
        </w:rPr>
        <w:t>: Partant de l'existant, les intervenants de la plate</w:t>
      </w:r>
      <w:r>
        <w:rPr>
          <w:rFonts w:asciiTheme="minorHAnsi" w:hAnsiTheme="minorHAnsi"/>
        </w:rPr>
        <w:t>-</w:t>
      </w:r>
      <w:r w:rsidR="009D5DA3">
        <w:rPr>
          <w:rFonts w:asciiTheme="minorHAnsi" w:hAnsiTheme="minorHAnsi"/>
        </w:rPr>
        <w:t>forme "Alpha Répit" et des</w:t>
      </w:r>
      <w:r w:rsidRPr="00FB6A57">
        <w:rPr>
          <w:rFonts w:asciiTheme="minorHAnsi" w:hAnsiTheme="minorHAnsi"/>
        </w:rPr>
        <w:t xml:space="preserve"> </w:t>
      </w:r>
      <w:r w:rsidR="009D5DA3">
        <w:rPr>
          <w:rFonts w:asciiTheme="minorHAnsi" w:hAnsiTheme="minorHAnsi"/>
        </w:rPr>
        <w:t>« </w:t>
      </w:r>
      <w:r w:rsidRPr="00FB6A57">
        <w:rPr>
          <w:rFonts w:asciiTheme="minorHAnsi" w:hAnsiTheme="minorHAnsi"/>
        </w:rPr>
        <w:t>Clic</w:t>
      </w:r>
      <w:r w:rsidR="009D5DA3">
        <w:rPr>
          <w:rFonts w:asciiTheme="minorHAnsi" w:hAnsiTheme="minorHAnsi"/>
        </w:rPr>
        <w:t> » (*) </w:t>
      </w:r>
      <w:r w:rsidRPr="00FB6A57">
        <w:rPr>
          <w:rFonts w:asciiTheme="minorHAnsi" w:hAnsiTheme="minorHAnsi"/>
        </w:rPr>
        <w:t xml:space="preserve"> ont partagé leurs actions et leurs limites. Ils ont complété ainsi les expériences professionnelles passées et actuelles des participants de cet atelier. Une  étude approfondie </w:t>
      </w:r>
      <w:r w:rsidR="009D5DA3">
        <w:rPr>
          <w:rFonts w:asciiTheme="minorHAnsi" w:hAnsiTheme="minorHAnsi"/>
        </w:rPr>
        <w:t>des</w:t>
      </w:r>
      <w:r w:rsidRPr="00FB6A57">
        <w:rPr>
          <w:rFonts w:asciiTheme="minorHAnsi" w:hAnsiTheme="minorHAnsi"/>
        </w:rPr>
        <w:t xml:space="preserve"> besoins de la personne aidée, </w:t>
      </w:r>
      <w:r w:rsidR="009D5DA3">
        <w:rPr>
          <w:rFonts w:asciiTheme="minorHAnsi" w:hAnsiTheme="minorHAnsi"/>
        </w:rPr>
        <w:t>de ceux</w:t>
      </w:r>
      <w:r w:rsidRPr="00FB6A57">
        <w:rPr>
          <w:rFonts w:asciiTheme="minorHAnsi" w:hAnsiTheme="minorHAnsi"/>
        </w:rPr>
        <w:t xml:space="preserve"> de la personne aidante, </w:t>
      </w:r>
      <w:r w:rsidR="009D5DA3">
        <w:rPr>
          <w:rFonts w:asciiTheme="minorHAnsi" w:hAnsiTheme="minorHAnsi"/>
        </w:rPr>
        <w:t xml:space="preserve">ainsi que de la </w:t>
      </w:r>
      <w:r w:rsidRPr="00FB6A57">
        <w:rPr>
          <w:rFonts w:asciiTheme="minorHAnsi" w:hAnsiTheme="minorHAnsi"/>
        </w:rPr>
        <w:t>géographie des structures de répit dans le département</w:t>
      </w:r>
      <w:r w:rsidR="009D5DA3">
        <w:rPr>
          <w:rFonts w:asciiTheme="minorHAnsi" w:hAnsiTheme="minorHAnsi"/>
        </w:rPr>
        <w:t xml:space="preserve">, </w:t>
      </w:r>
      <w:r w:rsidRPr="00FB6A57">
        <w:rPr>
          <w:rFonts w:asciiTheme="minorHAnsi" w:hAnsiTheme="minorHAnsi"/>
        </w:rPr>
        <w:t>va aboutir à des préconisations</w:t>
      </w:r>
      <w:r w:rsidR="009D5DA3">
        <w:rPr>
          <w:rFonts w:asciiTheme="minorHAnsi" w:hAnsiTheme="minorHAnsi"/>
        </w:rPr>
        <w:t>. Celles-ci</w:t>
      </w:r>
      <w:r w:rsidRPr="00FB6A57">
        <w:rPr>
          <w:rFonts w:asciiTheme="minorHAnsi" w:hAnsiTheme="minorHAnsi"/>
        </w:rPr>
        <w:t xml:space="preserve"> porteront</w:t>
      </w:r>
      <w:r w:rsidR="009D5DA3">
        <w:rPr>
          <w:rFonts w:asciiTheme="minorHAnsi" w:hAnsiTheme="minorHAnsi"/>
        </w:rPr>
        <w:t xml:space="preserve"> concrètement sur la manière d'</w:t>
      </w:r>
      <w:r w:rsidRPr="00FB6A57">
        <w:rPr>
          <w:rFonts w:asciiTheme="minorHAnsi" w:hAnsiTheme="minorHAnsi"/>
        </w:rPr>
        <w:t>améliorer la communication envers les aidants,</w:t>
      </w:r>
      <w:r w:rsidR="009D5DA3">
        <w:rPr>
          <w:rFonts w:asciiTheme="minorHAnsi" w:hAnsiTheme="minorHAnsi"/>
        </w:rPr>
        <w:t xml:space="preserve"> la façon de</w:t>
      </w:r>
      <w:r w:rsidRPr="00FB6A57">
        <w:rPr>
          <w:rFonts w:asciiTheme="minorHAnsi" w:hAnsiTheme="minorHAnsi"/>
        </w:rPr>
        <w:t xml:space="preserve"> mieux répondre à leurs besoins de répit</w:t>
      </w:r>
      <w:r w:rsidR="009D5DA3">
        <w:rPr>
          <w:rFonts w:asciiTheme="minorHAnsi" w:hAnsiTheme="minorHAnsi"/>
        </w:rPr>
        <w:t xml:space="preserve"> et d’</w:t>
      </w:r>
      <w:r w:rsidRPr="00FB6A57">
        <w:rPr>
          <w:rFonts w:asciiTheme="minorHAnsi" w:hAnsiTheme="minorHAnsi"/>
        </w:rPr>
        <w:t>encourager les services à domicile de type SPASAD (**) qui  permettront de soulager la charge des aidants</w:t>
      </w:r>
      <w:r w:rsidR="009D5DA3">
        <w:rPr>
          <w:rFonts w:asciiTheme="minorHAnsi" w:hAnsiTheme="minorHAnsi"/>
        </w:rPr>
        <w:t xml:space="preserve"> avec </w:t>
      </w:r>
      <w:r w:rsidRPr="00FB6A57">
        <w:rPr>
          <w:rFonts w:asciiTheme="minorHAnsi" w:hAnsiTheme="minorHAnsi"/>
        </w:rPr>
        <w:t>d'autres relais comme les séjours temporaires et les accueils de jour...</w:t>
      </w:r>
    </w:p>
    <w:p w:rsidR="00FB6A57" w:rsidRPr="00FB6A57" w:rsidRDefault="00FB6A57" w:rsidP="00FB6A57">
      <w:pPr>
        <w:jc w:val="both"/>
        <w:rPr>
          <w:rFonts w:asciiTheme="minorHAnsi" w:hAnsiTheme="minorHAnsi"/>
          <w:sz w:val="20"/>
          <w:szCs w:val="20"/>
        </w:rPr>
      </w:pPr>
      <w:r w:rsidRPr="00FB6A57">
        <w:rPr>
          <w:rFonts w:asciiTheme="minorHAnsi" w:hAnsiTheme="minorHAnsi"/>
          <w:sz w:val="20"/>
          <w:szCs w:val="20"/>
        </w:rPr>
        <w:t xml:space="preserve">(*) CLIC = Centres d'information et de coordination concernant la personne </w:t>
      </w:r>
      <w:r w:rsidRPr="00FB6A57">
        <w:rPr>
          <w:rFonts w:asciiTheme="minorHAnsi" w:hAnsiTheme="minorHAnsi"/>
          <w:sz w:val="20"/>
          <w:szCs w:val="20"/>
        </w:rPr>
        <w:t>âgée,  présents dans un bon nombre de communes ou groupements de communes.</w:t>
      </w:r>
    </w:p>
    <w:p w:rsidR="00FB6A57" w:rsidRPr="00FB6A57" w:rsidRDefault="00FB6A57" w:rsidP="00FB6A57">
      <w:pPr>
        <w:jc w:val="both"/>
        <w:rPr>
          <w:rFonts w:asciiTheme="minorHAnsi" w:hAnsiTheme="minorHAnsi"/>
          <w:sz w:val="20"/>
          <w:szCs w:val="20"/>
        </w:rPr>
      </w:pPr>
      <w:r w:rsidRPr="00FB6A57">
        <w:rPr>
          <w:rFonts w:asciiTheme="minorHAnsi" w:hAnsiTheme="minorHAnsi"/>
          <w:sz w:val="20"/>
          <w:szCs w:val="20"/>
        </w:rPr>
        <w:t> (**) SPASAD = services à domicile qui allient les soins médicaux et la vie sociale pour une prise en considération de la personne dans sa globalité</w:t>
      </w:r>
    </w:p>
    <w:p w:rsidR="00FB6A57" w:rsidRPr="00FB6A57" w:rsidRDefault="00FB6A57" w:rsidP="00FB6A57">
      <w:pPr>
        <w:jc w:val="both"/>
        <w:rPr>
          <w:rFonts w:asciiTheme="minorHAnsi" w:hAnsiTheme="minorHAnsi"/>
        </w:rPr>
      </w:pPr>
      <w:r w:rsidRPr="00FB6A57">
        <w:rPr>
          <w:rFonts w:asciiTheme="minorHAnsi" w:hAnsiTheme="minorHAnsi"/>
        </w:rPr>
        <w:t xml:space="preserve">Au 2ème trimestre le prochain thème de cet atelier "Parcours de vie" sera : </w:t>
      </w:r>
      <w:r w:rsidRPr="009613D4">
        <w:rPr>
          <w:rFonts w:asciiTheme="minorHAnsi" w:hAnsiTheme="minorHAnsi"/>
        </w:rPr>
        <w:t>Comment gérer l'urgence (comme les retours d'hospitalisations)?</w:t>
      </w:r>
      <w:r w:rsidRPr="00FB6A57">
        <w:rPr>
          <w:rFonts w:asciiTheme="minorHAnsi" w:hAnsiTheme="minorHAnsi"/>
          <w:u w:val="single"/>
        </w:rPr>
        <w:t> </w:t>
      </w:r>
    </w:p>
    <w:p w:rsidR="00FB6A57" w:rsidRDefault="00FB6A57" w:rsidP="00670A87">
      <w:pPr>
        <w:jc w:val="both"/>
        <w:rPr>
          <w:rFonts w:asciiTheme="minorHAnsi" w:hAnsiTheme="minorHAnsi"/>
        </w:rPr>
      </w:pPr>
    </w:p>
    <w:p w:rsidR="00FB6A57" w:rsidRPr="00FB6A57" w:rsidRDefault="00FB6A57" w:rsidP="00670A87">
      <w:pPr>
        <w:jc w:val="both"/>
        <w:rPr>
          <w:rFonts w:asciiTheme="minorHAnsi" w:hAnsiTheme="minorHAnsi"/>
        </w:rPr>
      </w:pPr>
    </w:p>
    <w:p w:rsidR="00525AAB" w:rsidRPr="00DD0639" w:rsidRDefault="00525AAB" w:rsidP="00690C0E">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DD0639">
        <w:rPr>
          <w:rFonts w:asciiTheme="minorHAnsi" w:hAnsiTheme="minorHAnsi"/>
          <w:b/>
          <w:sz w:val="28"/>
          <w:szCs w:val="28"/>
        </w:rPr>
        <w:t>Participation aux comités de quartier, ateliers-citoyens et grands débats organisés par la Ville de Nantes et Nantes Métropole :</w:t>
      </w:r>
    </w:p>
    <w:p w:rsidR="00A6486A" w:rsidRDefault="00A6486A" w:rsidP="002A7FA2">
      <w:pPr>
        <w:jc w:val="both"/>
        <w:rPr>
          <w:rFonts w:asciiTheme="minorHAnsi" w:hAnsiTheme="minorHAnsi"/>
          <w:b/>
          <w:sz w:val="24"/>
          <w:szCs w:val="24"/>
        </w:rPr>
      </w:pPr>
    </w:p>
    <w:p w:rsidR="00DD0639" w:rsidRDefault="00DD0639" w:rsidP="002A7FA2">
      <w:pPr>
        <w:jc w:val="both"/>
        <w:rPr>
          <w:rFonts w:asciiTheme="minorHAnsi" w:hAnsiTheme="minorHAnsi"/>
          <w:b/>
          <w:sz w:val="24"/>
          <w:szCs w:val="24"/>
        </w:rPr>
      </w:pPr>
      <w:r>
        <w:rPr>
          <w:rFonts w:asciiTheme="minorHAnsi" w:hAnsiTheme="minorHAnsi"/>
          <w:b/>
          <w:sz w:val="24"/>
          <w:szCs w:val="24"/>
        </w:rPr>
        <w:t xml:space="preserve">Rencontre de Quartier Hauts-Pavés Saint Félix : </w:t>
      </w:r>
      <w:r w:rsidR="007353EE">
        <w:rPr>
          <w:rFonts w:asciiTheme="minorHAnsi" w:hAnsiTheme="minorHAnsi"/>
          <w:b/>
          <w:sz w:val="24"/>
          <w:szCs w:val="24"/>
        </w:rPr>
        <w:t>tous ensembles</w:t>
      </w:r>
      <w:r>
        <w:rPr>
          <w:rFonts w:asciiTheme="minorHAnsi" w:hAnsiTheme="minorHAnsi"/>
          <w:b/>
          <w:sz w:val="24"/>
          <w:szCs w:val="24"/>
        </w:rPr>
        <w:t xml:space="preserve"> vers un quartier zéro déchet ?</w:t>
      </w:r>
    </w:p>
    <w:p w:rsidR="007353EE" w:rsidRDefault="00B53494" w:rsidP="00B53494">
      <w:pPr>
        <w:jc w:val="center"/>
        <w:rPr>
          <w:rFonts w:asciiTheme="minorHAnsi" w:hAnsiTheme="minorHAnsi"/>
          <w:b/>
          <w:sz w:val="24"/>
          <w:szCs w:val="24"/>
        </w:rPr>
      </w:pPr>
      <w:r>
        <w:rPr>
          <w:noProof/>
          <w:lang w:eastAsia="fr-FR"/>
        </w:rPr>
        <w:drawing>
          <wp:inline distT="0" distB="0" distL="0" distR="0" wp14:anchorId="4097D2EB" wp14:editId="5AB03EF8">
            <wp:extent cx="1704340" cy="1704340"/>
            <wp:effectExtent l="0" t="0" r="0" b="0"/>
            <wp:docPr id="6" name="Image 6" descr="zero-dechet-nantes-coll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ro-dechet-nantes-collec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340" cy="1704340"/>
                    </a:xfrm>
                    <a:prstGeom prst="rect">
                      <a:avLst/>
                    </a:prstGeom>
                    <a:noFill/>
                    <a:ln>
                      <a:noFill/>
                    </a:ln>
                  </pic:spPr>
                </pic:pic>
              </a:graphicData>
            </a:graphic>
          </wp:inline>
        </w:drawing>
      </w:r>
    </w:p>
    <w:p w:rsidR="009613D4" w:rsidRPr="009613D4" w:rsidRDefault="009613D4" w:rsidP="009613D4">
      <w:pPr>
        <w:jc w:val="both"/>
        <w:rPr>
          <w:rFonts w:asciiTheme="minorHAnsi" w:hAnsiTheme="minorHAnsi"/>
          <w:bCs/>
        </w:rPr>
      </w:pPr>
      <w:r w:rsidRPr="009613D4">
        <w:rPr>
          <w:rFonts w:asciiTheme="minorHAnsi" w:hAnsiTheme="minorHAnsi"/>
        </w:rPr>
        <w:t xml:space="preserve">Le 9 janvier, près de 80 habitants sont venus pour échanger sur l'actualité du dialogue citoyen du quartier et débattre sur </w:t>
      </w:r>
      <w:r w:rsidRPr="009613D4">
        <w:rPr>
          <w:rFonts w:asciiTheme="minorHAnsi" w:hAnsiTheme="minorHAnsi"/>
          <w:bCs/>
        </w:rPr>
        <w:t>le thème "tous ensemble vers un quartier zéro déchets"</w:t>
      </w:r>
      <w:r w:rsidRPr="009613D4">
        <w:rPr>
          <w:rFonts w:asciiTheme="minorHAnsi" w:hAnsiTheme="minorHAnsi"/>
        </w:rPr>
        <w:br/>
        <w:t xml:space="preserve">Les habitants ont d'abord pu exprimer leurs visions et représentations d'un quartier zéro déchet, rejoignant les grands axes énoncés par la direction des déchets. </w:t>
      </w:r>
      <w:proofErr w:type="spellStart"/>
      <w:r w:rsidRPr="009613D4">
        <w:rPr>
          <w:rFonts w:asciiTheme="minorHAnsi" w:hAnsiTheme="minorHAnsi"/>
        </w:rPr>
        <w:t>Héloise</w:t>
      </w:r>
      <w:proofErr w:type="spellEnd"/>
      <w:r w:rsidRPr="009613D4">
        <w:rPr>
          <w:rFonts w:asciiTheme="minorHAnsi" w:hAnsiTheme="minorHAnsi"/>
        </w:rPr>
        <w:t xml:space="preserve"> </w:t>
      </w:r>
      <w:proofErr w:type="spellStart"/>
      <w:r w:rsidRPr="009613D4">
        <w:rPr>
          <w:rFonts w:asciiTheme="minorHAnsi" w:hAnsiTheme="minorHAnsi"/>
        </w:rPr>
        <w:t>Even</w:t>
      </w:r>
      <w:proofErr w:type="spellEnd"/>
      <w:r w:rsidRPr="009613D4">
        <w:rPr>
          <w:rFonts w:asciiTheme="minorHAnsi" w:hAnsiTheme="minorHAnsi"/>
        </w:rPr>
        <w:t xml:space="preserve"> a ainsi rebondi sur les idées formulées : sensibilisation, réduction, valorisation, réemploi…Elodie Leclerc de l'ADDA et Vincent Le Gall de l'association </w:t>
      </w:r>
      <w:proofErr w:type="spellStart"/>
      <w:r w:rsidRPr="009613D4">
        <w:rPr>
          <w:rFonts w:asciiTheme="minorHAnsi" w:hAnsiTheme="minorHAnsi"/>
        </w:rPr>
        <w:t>Compostri</w:t>
      </w:r>
      <w:proofErr w:type="spellEnd"/>
      <w:r w:rsidRPr="009613D4">
        <w:rPr>
          <w:rFonts w:asciiTheme="minorHAnsi" w:hAnsiTheme="minorHAnsi"/>
        </w:rPr>
        <w:t xml:space="preserve"> ont ensuite partagé leurs expériences et actions menées </w:t>
      </w:r>
      <w:r w:rsidRPr="009613D4">
        <w:rPr>
          <w:rFonts w:asciiTheme="minorHAnsi" w:hAnsiTheme="minorHAnsi"/>
        </w:rPr>
        <w:lastRenderedPageBreak/>
        <w:t>pour réduire les déchets : compostage collectif, trocs de vêtements, vente en vrac, revalorisation des invendus…Pour avancer ensemble vers l'objectif zéro déchet, les participants réunis en ateliers de travail ont réfléchi autour de 6 sujets.</w:t>
      </w:r>
      <w:r w:rsidRPr="009613D4">
        <w:rPr>
          <w:rFonts w:asciiTheme="minorHAnsi" w:hAnsiTheme="minorHAnsi"/>
          <w:bCs/>
        </w:rPr>
        <w:t xml:space="preserve"> </w:t>
      </w:r>
      <w:r w:rsidRPr="009613D4">
        <w:rPr>
          <w:rFonts w:asciiTheme="minorHAnsi" w:hAnsiTheme="minorHAnsi"/>
        </w:rPr>
        <w:t xml:space="preserve">De riches propositions en ont découlé autour de </w:t>
      </w:r>
      <w:r w:rsidRPr="009613D4">
        <w:rPr>
          <w:rFonts w:asciiTheme="minorHAnsi" w:hAnsiTheme="minorHAnsi"/>
          <w:bCs/>
        </w:rPr>
        <w:t>la réduction des déchets verts, les modes de consommation, l'échange, le troc, le réemploi..</w:t>
      </w:r>
      <w:r w:rsidRPr="009613D4">
        <w:rPr>
          <w:rFonts w:asciiTheme="minorHAnsi" w:hAnsiTheme="minorHAnsi"/>
        </w:rPr>
        <w:t xml:space="preserve">. Chaque groupe a pu tour à tour les présenter à Johanna Rolland, venue rejoindre les participants à l'issue du débat. Des idées formulées, elle en a retenu quelques-unes : celle d'une </w:t>
      </w:r>
      <w:proofErr w:type="spellStart"/>
      <w:r w:rsidRPr="009613D4">
        <w:rPr>
          <w:rFonts w:asciiTheme="minorHAnsi" w:hAnsiTheme="minorHAnsi"/>
        </w:rPr>
        <w:t>ressourcerie</w:t>
      </w:r>
      <w:proofErr w:type="spellEnd"/>
      <w:r w:rsidRPr="009613D4">
        <w:rPr>
          <w:rFonts w:asciiTheme="minorHAnsi" w:hAnsiTheme="minorHAnsi"/>
        </w:rPr>
        <w:t xml:space="preserve"> notamment soulignant "le terreau favorable de ce quartier" ; la mutualisation entre associations aussi pour porter des projets collectivement, le rôle de l'information enfin qui est précisément l'un des objets de ces rencontres de quartier.</w:t>
      </w:r>
    </w:p>
    <w:p w:rsidR="007353EE" w:rsidRDefault="007353EE" w:rsidP="002A7FA2">
      <w:pPr>
        <w:jc w:val="both"/>
        <w:rPr>
          <w:rFonts w:asciiTheme="minorHAnsi" w:hAnsiTheme="minorHAnsi"/>
          <w:b/>
          <w:sz w:val="24"/>
          <w:szCs w:val="24"/>
        </w:rPr>
      </w:pPr>
    </w:p>
    <w:p w:rsidR="00FE06E1" w:rsidRDefault="00FE06E1" w:rsidP="002A7FA2">
      <w:pPr>
        <w:jc w:val="both"/>
        <w:rPr>
          <w:rFonts w:asciiTheme="minorHAnsi" w:hAnsiTheme="minorHAnsi"/>
          <w:b/>
          <w:sz w:val="24"/>
          <w:szCs w:val="24"/>
        </w:rPr>
      </w:pPr>
      <w:r>
        <w:rPr>
          <w:rFonts w:asciiTheme="minorHAnsi" w:hAnsiTheme="minorHAnsi"/>
          <w:b/>
          <w:sz w:val="24"/>
          <w:szCs w:val="24"/>
        </w:rPr>
        <w:t>Atelier citoyen du quartier Hauts-Pavés Saint Félix : ‘comment rendre le quartier plus accessible ?’</w:t>
      </w:r>
    </w:p>
    <w:p w:rsidR="00F03C9D" w:rsidRDefault="00F03C9D" w:rsidP="00F03C9D">
      <w:pPr>
        <w:jc w:val="center"/>
        <w:rPr>
          <w:rFonts w:asciiTheme="minorHAnsi" w:hAnsiTheme="minorHAnsi"/>
          <w:b/>
          <w:sz w:val="24"/>
          <w:szCs w:val="24"/>
        </w:rPr>
      </w:pPr>
      <w:r>
        <w:rPr>
          <w:noProof/>
          <w:lang w:eastAsia="fr-FR"/>
        </w:rPr>
        <w:drawing>
          <wp:inline distT="0" distB="0" distL="0" distR="0">
            <wp:extent cx="1953158" cy="1302685"/>
            <wp:effectExtent l="0" t="0" r="0" b="0"/>
            <wp:docPr id="23" name="Image 23" descr="https://www.nantesco.fr/files/live/sites/nantesandco/home/quartiers/hauts-paves-saint-felix/participer/2015/plan-paysage-et-patrimoine/presentationArea/plan-paysage-et-patrimoine/info-173-20160405120942/folder/DSC_0398.JPG?t=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ntesco.fr/files/live/sites/nantesandco/home/quartiers/hauts-paves-saint-felix/participer/2015/plan-paysage-et-patrimoine/presentationArea/plan-paysage-et-patrimoine/info-173-20160405120942/folder/DSC_0398.JPG?t=thumbn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1752" cy="1308417"/>
                    </a:xfrm>
                    <a:prstGeom prst="rect">
                      <a:avLst/>
                    </a:prstGeom>
                    <a:noFill/>
                    <a:ln>
                      <a:noFill/>
                    </a:ln>
                  </pic:spPr>
                </pic:pic>
              </a:graphicData>
            </a:graphic>
          </wp:inline>
        </w:drawing>
      </w:r>
    </w:p>
    <w:p w:rsidR="00FE06E1" w:rsidRDefault="00FE06E1" w:rsidP="002A7FA2">
      <w:pPr>
        <w:jc w:val="both"/>
        <w:rPr>
          <w:rFonts w:asciiTheme="minorHAnsi" w:hAnsiTheme="minorHAnsi"/>
        </w:rPr>
      </w:pPr>
      <w:r w:rsidRPr="00FE06E1">
        <w:rPr>
          <w:rFonts w:asciiTheme="minorHAnsi" w:hAnsiTheme="minorHAnsi"/>
        </w:rPr>
        <w:t xml:space="preserve">Le projet de Schéma Directeur de mise en Accessibilité de la Voirie et des Espaces publics (SDAVE) </w:t>
      </w:r>
      <w:r>
        <w:rPr>
          <w:rFonts w:asciiTheme="minorHAnsi" w:hAnsiTheme="minorHAnsi"/>
        </w:rPr>
        <w:t>a été</w:t>
      </w:r>
      <w:r w:rsidRPr="00FE06E1">
        <w:rPr>
          <w:rFonts w:asciiTheme="minorHAnsi" w:hAnsiTheme="minorHAnsi"/>
        </w:rPr>
        <w:t xml:space="preserve"> soumis au Conseil Métropolitain en février </w:t>
      </w:r>
      <w:r>
        <w:rPr>
          <w:rFonts w:asciiTheme="minorHAnsi" w:hAnsiTheme="minorHAnsi"/>
        </w:rPr>
        <w:t>2016</w:t>
      </w:r>
      <w:r w:rsidRPr="00FE06E1">
        <w:rPr>
          <w:rFonts w:asciiTheme="minorHAnsi" w:hAnsiTheme="minorHAnsi"/>
        </w:rPr>
        <w:t>. Ce schéma intercommunal défini</w:t>
      </w:r>
      <w:r>
        <w:rPr>
          <w:rFonts w:asciiTheme="minorHAnsi" w:hAnsiTheme="minorHAnsi"/>
        </w:rPr>
        <w:t>t</w:t>
      </w:r>
      <w:r w:rsidRPr="00FE06E1">
        <w:rPr>
          <w:rFonts w:asciiTheme="minorHAnsi" w:hAnsiTheme="minorHAnsi"/>
        </w:rPr>
        <w:t xml:space="preserve"> les grandes orientations qui permettront de faciliter le cheminement des personnes à mobilité réduite, et plus largement, de tous les piétons, dans leurs déplacements quotidiens. Il y a eu mise en place d'une mission 'Handicap' mutualisée entre Nantes et Nantes-Métropole</w:t>
      </w:r>
      <w:r>
        <w:rPr>
          <w:rFonts w:asciiTheme="minorHAnsi" w:hAnsiTheme="minorHAnsi"/>
        </w:rPr>
        <w:t xml:space="preserve">, avec l’objectif </w:t>
      </w:r>
      <w:r w:rsidRPr="00FE06E1">
        <w:rPr>
          <w:rFonts w:asciiTheme="minorHAnsi" w:hAnsiTheme="minorHAnsi"/>
        </w:rPr>
        <w:t xml:space="preserve">de respecter l'ADAP (Agenda d'Accessibilité Programmée) pour rendre tous les Etablissements Recevant du Public (ERP) </w:t>
      </w:r>
      <w:r w:rsidRPr="00FE06E1">
        <w:rPr>
          <w:rFonts w:asciiTheme="minorHAnsi" w:hAnsiTheme="minorHAnsi"/>
        </w:rPr>
        <w:t>accessibles, sachant qu'il y en a 535 sur l'agglomération nantaise</w:t>
      </w:r>
      <w:r>
        <w:rPr>
          <w:rFonts w:asciiTheme="minorHAnsi" w:hAnsiTheme="minorHAnsi"/>
        </w:rPr>
        <w:t>.</w:t>
      </w:r>
      <w:r w:rsidRPr="00FE06E1">
        <w:rPr>
          <w:rFonts w:asciiTheme="minorHAnsi" w:hAnsiTheme="minorHAnsi"/>
        </w:rPr>
        <w:t xml:space="preserve"> En fait la loi du 11 février 2005 sur "l'accessibilité des lieux publics et des lieux privés accueillant du public" devait s'appliquer au 1er janvier 2015 ! On en est loin et force est de constater qu'il y a eu du retard...en particulier par rapport à d'autres villes en Europe.</w:t>
      </w:r>
      <w:r w:rsidRPr="00FE06E1">
        <w:rPr>
          <w:rFonts w:asciiTheme="minorHAnsi" w:hAnsiTheme="minorHAnsi"/>
        </w:rPr>
        <w:br/>
        <w:t xml:space="preserve">L'accessibilité 'Universelle' s'adresse à toutes les formes de handicap, pas seulement moteurs (aussi les </w:t>
      </w:r>
      <w:proofErr w:type="spellStart"/>
      <w:r w:rsidRPr="00FE06E1">
        <w:rPr>
          <w:rFonts w:asciiTheme="minorHAnsi" w:hAnsiTheme="minorHAnsi"/>
        </w:rPr>
        <w:t>mal-voyants</w:t>
      </w:r>
      <w:proofErr w:type="spellEnd"/>
      <w:r w:rsidRPr="00FE06E1">
        <w:rPr>
          <w:rFonts w:asciiTheme="minorHAnsi" w:hAnsiTheme="minorHAnsi"/>
        </w:rPr>
        <w:t xml:space="preserve"> et </w:t>
      </w:r>
      <w:proofErr w:type="spellStart"/>
      <w:r w:rsidRPr="00FE06E1">
        <w:rPr>
          <w:rFonts w:asciiTheme="minorHAnsi" w:hAnsiTheme="minorHAnsi"/>
        </w:rPr>
        <w:t>mal-entendants</w:t>
      </w:r>
      <w:proofErr w:type="spellEnd"/>
      <w:r w:rsidRPr="00FE06E1">
        <w:rPr>
          <w:rFonts w:asciiTheme="minorHAnsi" w:hAnsiTheme="minorHAnsi"/>
        </w:rPr>
        <w:t>). Elle touche donc de plus en plus les personnes âgées dont le nombre s'accroit. Elle concerne aussi les mères de famille avec poussettes et les livreurs. A Nantes le 'Conseil Nantais de l'Accessibilité Universelle a remplacé l'ancien 'Conseil des personnes handicapées'.</w:t>
      </w:r>
    </w:p>
    <w:p w:rsidR="00FE06E1" w:rsidRDefault="00FE06E1" w:rsidP="002A7FA2">
      <w:pPr>
        <w:jc w:val="both"/>
        <w:rPr>
          <w:rFonts w:asciiTheme="minorHAnsi" w:hAnsiTheme="minorHAnsi"/>
        </w:rPr>
      </w:pPr>
      <w:r w:rsidRPr="00FE06E1">
        <w:rPr>
          <w:rFonts w:asciiTheme="minorHAnsi" w:hAnsiTheme="minorHAnsi"/>
        </w:rPr>
        <w:t>L'agence d'Urbanisme de la Région Nantaise (AURAN) a cartographié un ensemble de cheminements dans l'agglomération nantaise qui doivent être définis 'accessibles' sur</w:t>
      </w:r>
      <w:r>
        <w:rPr>
          <w:rFonts w:asciiTheme="minorHAnsi" w:hAnsiTheme="minorHAnsi"/>
        </w:rPr>
        <w:t xml:space="preserve"> la base des critères suivants: i)</w:t>
      </w:r>
      <w:r w:rsidRPr="00FE06E1">
        <w:rPr>
          <w:rFonts w:asciiTheme="minorHAnsi" w:hAnsiTheme="minorHAnsi"/>
        </w:rPr>
        <w:t xml:space="preserve"> moins de 300 m entre un ERP et u</w:t>
      </w:r>
      <w:r>
        <w:rPr>
          <w:rFonts w:asciiTheme="minorHAnsi" w:hAnsiTheme="minorHAnsi"/>
        </w:rPr>
        <w:t>n arrêt de transports en commun ii)</w:t>
      </w:r>
      <w:r w:rsidRPr="00FE06E1">
        <w:rPr>
          <w:rFonts w:asciiTheme="minorHAnsi" w:hAnsiTheme="minorHAnsi"/>
        </w:rPr>
        <w:t xml:space="preserve"> des priorités classées 1 &gt; 2 &gt; 3 selon les rue et quartiers</w:t>
      </w:r>
      <w:r>
        <w:rPr>
          <w:rFonts w:asciiTheme="minorHAnsi" w:hAnsiTheme="minorHAnsi"/>
        </w:rPr>
        <w:t>.</w:t>
      </w:r>
      <w:r w:rsidRPr="00FE06E1">
        <w:rPr>
          <w:rFonts w:asciiTheme="minorHAnsi" w:hAnsiTheme="minorHAnsi"/>
        </w:rPr>
        <w:br/>
        <w:t xml:space="preserve">Il </w:t>
      </w:r>
      <w:r>
        <w:rPr>
          <w:rFonts w:asciiTheme="minorHAnsi" w:hAnsiTheme="minorHAnsi"/>
        </w:rPr>
        <w:t>a été</w:t>
      </w:r>
      <w:r w:rsidRPr="00FE06E1">
        <w:rPr>
          <w:rFonts w:asciiTheme="minorHAnsi" w:hAnsiTheme="minorHAnsi"/>
        </w:rPr>
        <w:t xml:space="preserve"> convenu de travailler d'abord sur les priorités 1 en identifiant parmi ces rues les plus prioritaires en termes d'aménagements (phase 1) puis de procéder à un diagnostic de ces propositions (phase 2) et enfin d'évaluer le montant des travaux à réaliser (phase 3). Il </w:t>
      </w:r>
      <w:r w:rsidR="00F03C9D">
        <w:rPr>
          <w:rFonts w:asciiTheme="minorHAnsi" w:hAnsiTheme="minorHAnsi"/>
        </w:rPr>
        <w:t>a fallu</w:t>
      </w:r>
      <w:r w:rsidRPr="00FE06E1">
        <w:rPr>
          <w:rFonts w:asciiTheme="minorHAnsi" w:hAnsiTheme="minorHAnsi"/>
        </w:rPr>
        <w:t xml:space="preserve"> identifier quelques rues à aménager en 2016 pour un budget disponible de 60 000 euros soit ... pas grand-chose compte tenu des prix moyens des travaux de voiries.</w:t>
      </w:r>
      <w:r w:rsidRPr="00FE06E1">
        <w:rPr>
          <w:rFonts w:asciiTheme="minorHAnsi" w:hAnsiTheme="minorHAnsi"/>
        </w:rPr>
        <w:br/>
        <w:t>Les avis des deux sous-ateliers d'habitants et usagers du quartier ont ensuite été comparés, ce q</w:t>
      </w:r>
      <w:r w:rsidR="00F03C9D">
        <w:rPr>
          <w:rFonts w:asciiTheme="minorHAnsi" w:hAnsiTheme="minorHAnsi"/>
        </w:rPr>
        <w:t>ui a permis de mettre en avant d</w:t>
      </w:r>
      <w:r w:rsidRPr="00FE06E1">
        <w:rPr>
          <w:rFonts w:asciiTheme="minorHAnsi" w:hAnsiTheme="minorHAnsi"/>
        </w:rPr>
        <w:t xml:space="preserve">es recoupements. </w:t>
      </w:r>
      <w:r w:rsidR="00F03C9D">
        <w:rPr>
          <w:rFonts w:asciiTheme="minorHAnsi" w:hAnsiTheme="minorHAnsi"/>
        </w:rPr>
        <w:t>Les</w:t>
      </w:r>
      <w:r w:rsidRPr="00FE06E1">
        <w:rPr>
          <w:rFonts w:asciiTheme="minorHAnsi" w:hAnsiTheme="minorHAnsi"/>
        </w:rPr>
        <w:t xml:space="preserve"> rues d'accès piétonniers difficiles qui sont ressorties: Rue </w:t>
      </w:r>
      <w:proofErr w:type="spellStart"/>
      <w:r w:rsidRPr="00FE06E1">
        <w:rPr>
          <w:rFonts w:asciiTheme="minorHAnsi" w:hAnsiTheme="minorHAnsi"/>
        </w:rPr>
        <w:t>Felloneau</w:t>
      </w:r>
      <w:proofErr w:type="spellEnd"/>
      <w:r w:rsidRPr="00FE06E1">
        <w:rPr>
          <w:rFonts w:asciiTheme="minorHAnsi" w:hAnsiTheme="minorHAnsi"/>
        </w:rPr>
        <w:t>, Rue d'</w:t>
      </w:r>
      <w:proofErr w:type="spellStart"/>
      <w:r w:rsidRPr="00FE06E1">
        <w:rPr>
          <w:rFonts w:asciiTheme="minorHAnsi" w:hAnsiTheme="minorHAnsi"/>
        </w:rPr>
        <w:t>Auvourt</w:t>
      </w:r>
      <w:proofErr w:type="spellEnd"/>
      <w:r w:rsidRPr="00FE06E1">
        <w:rPr>
          <w:rFonts w:asciiTheme="minorHAnsi" w:hAnsiTheme="minorHAnsi"/>
        </w:rPr>
        <w:t xml:space="preserve">, Rue du Bourget, Rue du Ballet, Rue des hauts pavés (section entre </w:t>
      </w:r>
      <w:proofErr w:type="spellStart"/>
      <w:r w:rsidRPr="00FE06E1">
        <w:rPr>
          <w:rFonts w:asciiTheme="minorHAnsi" w:hAnsiTheme="minorHAnsi"/>
        </w:rPr>
        <w:t>Viarme</w:t>
      </w:r>
      <w:proofErr w:type="spellEnd"/>
      <w:r w:rsidRPr="00FE06E1">
        <w:rPr>
          <w:rFonts w:asciiTheme="minorHAnsi" w:hAnsiTheme="minorHAnsi"/>
        </w:rPr>
        <w:t xml:space="preserve"> et rue noire, Rue Noire (partie haute), Quai de Versailles (Pont Saint </w:t>
      </w:r>
      <w:proofErr w:type="spellStart"/>
      <w:r w:rsidRPr="00FE06E1">
        <w:rPr>
          <w:rFonts w:asciiTheme="minorHAnsi" w:hAnsiTheme="minorHAnsi"/>
        </w:rPr>
        <w:t>Mihiel</w:t>
      </w:r>
      <w:proofErr w:type="spellEnd"/>
      <w:r w:rsidRPr="00FE06E1">
        <w:rPr>
          <w:rFonts w:asciiTheme="minorHAnsi" w:hAnsiTheme="minorHAnsi"/>
        </w:rPr>
        <w:t xml:space="preserve">), Rue des </w:t>
      </w:r>
      <w:proofErr w:type="spellStart"/>
      <w:r w:rsidRPr="00FE06E1">
        <w:rPr>
          <w:rFonts w:asciiTheme="minorHAnsi" w:hAnsiTheme="minorHAnsi"/>
        </w:rPr>
        <w:t>Dervallières</w:t>
      </w:r>
      <w:proofErr w:type="spellEnd"/>
      <w:r w:rsidRPr="00FE06E1">
        <w:rPr>
          <w:rFonts w:asciiTheme="minorHAnsi" w:hAnsiTheme="minorHAnsi"/>
        </w:rPr>
        <w:t xml:space="preserve">, Rue Haute-Roche, Rue </w:t>
      </w:r>
      <w:r w:rsidR="00F03C9D">
        <w:rPr>
          <w:rFonts w:asciiTheme="minorHAnsi" w:hAnsiTheme="minorHAnsi"/>
        </w:rPr>
        <w:t xml:space="preserve">de Bel-Air. Ces rues </w:t>
      </w:r>
      <w:r w:rsidRPr="00FE06E1">
        <w:rPr>
          <w:rFonts w:asciiTheme="minorHAnsi" w:hAnsiTheme="minorHAnsi"/>
        </w:rPr>
        <w:t xml:space="preserve">ont </w:t>
      </w:r>
      <w:r w:rsidR="00F03C9D">
        <w:rPr>
          <w:rFonts w:asciiTheme="minorHAnsi" w:hAnsiTheme="minorHAnsi"/>
        </w:rPr>
        <w:t>été</w:t>
      </w:r>
      <w:r w:rsidRPr="00FE06E1">
        <w:rPr>
          <w:rFonts w:asciiTheme="minorHAnsi" w:hAnsiTheme="minorHAnsi"/>
        </w:rPr>
        <w:t xml:space="preserve"> soumises à diagnostic et le </w:t>
      </w:r>
      <w:r w:rsidRPr="00FE06E1">
        <w:rPr>
          <w:rFonts w:asciiTheme="minorHAnsi" w:hAnsiTheme="minorHAnsi"/>
        </w:rPr>
        <w:lastRenderedPageBreak/>
        <w:t xml:space="preserve">résultat communiqué </w:t>
      </w:r>
      <w:r w:rsidR="00F03C9D">
        <w:rPr>
          <w:rFonts w:asciiTheme="minorHAnsi" w:hAnsiTheme="minorHAnsi"/>
        </w:rPr>
        <w:t xml:space="preserve">aux habitants </w:t>
      </w:r>
      <w:r w:rsidRPr="00FE06E1">
        <w:rPr>
          <w:rFonts w:asciiTheme="minorHAnsi" w:hAnsiTheme="minorHAnsi"/>
        </w:rPr>
        <w:t xml:space="preserve">pour avancer ensuite sur les degrés de </w:t>
      </w:r>
      <w:r w:rsidR="008C63D1">
        <w:rPr>
          <w:rFonts w:asciiTheme="minorHAnsi" w:hAnsiTheme="minorHAnsi"/>
        </w:rPr>
        <w:t xml:space="preserve">priorisation </w:t>
      </w:r>
      <w:r w:rsidRPr="00FE06E1">
        <w:rPr>
          <w:rFonts w:asciiTheme="minorHAnsi" w:hAnsiTheme="minorHAnsi"/>
        </w:rPr>
        <w:t>en fonction des coûts induits.</w:t>
      </w:r>
    </w:p>
    <w:p w:rsidR="00FB6A57" w:rsidRPr="00FE06E1" w:rsidRDefault="00FB6A57" w:rsidP="002A7FA2">
      <w:pPr>
        <w:jc w:val="both"/>
        <w:rPr>
          <w:rFonts w:asciiTheme="minorHAnsi" w:hAnsiTheme="minorHAnsi"/>
        </w:rPr>
      </w:pPr>
      <w:r>
        <w:rPr>
          <w:rFonts w:ascii="Arial" w:hAnsi="Arial" w:cs="Arial"/>
          <w:sz w:val="20"/>
          <w:szCs w:val="20"/>
        </w:rPr>
        <w:t>Représentante du CODERPA, Maggie est membre de la CMAU (Commission Métropolitaine de l'Accessibilité Universelle) qui travaille à l'amélioration des circuits piétonniers pour faciliter les déplacements sur les trottoirs par exemple (en fauteuils roulants, poussettes...) Un site internet est en cours d'élaboration que l'on pourra consulter.</w:t>
      </w:r>
    </w:p>
    <w:p w:rsidR="007353EE" w:rsidRDefault="007353EE" w:rsidP="002A7FA2">
      <w:pPr>
        <w:jc w:val="both"/>
        <w:rPr>
          <w:rFonts w:asciiTheme="minorHAnsi" w:hAnsiTheme="minorHAnsi"/>
          <w:b/>
          <w:sz w:val="24"/>
          <w:szCs w:val="24"/>
        </w:rPr>
      </w:pPr>
      <w:r>
        <w:rPr>
          <w:rFonts w:asciiTheme="minorHAnsi" w:hAnsiTheme="minorHAnsi"/>
          <w:b/>
          <w:sz w:val="24"/>
          <w:szCs w:val="24"/>
        </w:rPr>
        <w:t>Réunion d’information-débat : ‘Dessiner la métropole de demain’. Présentation du PADD de Nantes-Métropole.</w:t>
      </w:r>
    </w:p>
    <w:p w:rsidR="007353EE" w:rsidRDefault="007353EE" w:rsidP="009D5DA3">
      <w:pPr>
        <w:jc w:val="center"/>
        <w:rPr>
          <w:rFonts w:asciiTheme="minorHAnsi" w:hAnsiTheme="minorHAnsi"/>
          <w:b/>
          <w:sz w:val="24"/>
          <w:szCs w:val="24"/>
        </w:rPr>
      </w:pPr>
      <w:r>
        <w:rPr>
          <w:noProof/>
          <w:lang w:eastAsia="fr-FR"/>
        </w:rPr>
        <w:drawing>
          <wp:inline distT="0" distB="0" distL="0" distR="0">
            <wp:extent cx="2384706" cy="1181038"/>
            <wp:effectExtent l="0" t="0" r="0" b="0"/>
            <wp:docPr id="20" name="Image 20" descr="Pôle Loire Chézine le 4 mar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ôle Loire Chézine le 4 mars 20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0381" cy="1183848"/>
                    </a:xfrm>
                    <a:prstGeom prst="rect">
                      <a:avLst/>
                    </a:prstGeom>
                    <a:noFill/>
                    <a:ln>
                      <a:noFill/>
                    </a:ln>
                  </pic:spPr>
                </pic:pic>
              </a:graphicData>
            </a:graphic>
          </wp:inline>
        </w:drawing>
      </w:r>
    </w:p>
    <w:p w:rsidR="00AA3D1E" w:rsidRDefault="007353EE" w:rsidP="0012254D">
      <w:pPr>
        <w:jc w:val="both"/>
        <w:rPr>
          <w:rFonts w:asciiTheme="minorHAnsi" w:hAnsiTheme="minorHAnsi"/>
        </w:rPr>
      </w:pPr>
      <w:r>
        <w:rPr>
          <w:rFonts w:asciiTheme="minorHAnsi" w:hAnsiTheme="minorHAnsi"/>
        </w:rPr>
        <w:t>L</w:t>
      </w:r>
      <w:r w:rsidRPr="007353EE">
        <w:rPr>
          <w:rFonts w:asciiTheme="minorHAnsi" w:hAnsiTheme="minorHAnsi"/>
        </w:rPr>
        <w:t xml:space="preserve">'objectif est de remplacer les Plans Locaux d'Urbanisme des 24 communes de la métropole par un seul PLU pour toute la métropole (et donc pour l'ensemble des 24 communes). En 2015 il y a eu 6 réunions publiques tandis qu'un total de 3200 propositions citoyennes sont parvenues à Nantes Métropole (NM) via Internet ou d'autres moyens. Nous étions invités à prendre connaissance de l'état de la phase 1 du </w:t>
      </w:r>
      <w:proofErr w:type="spellStart"/>
      <w:r w:rsidRPr="007353EE">
        <w:rPr>
          <w:rFonts w:asciiTheme="minorHAnsi" w:hAnsiTheme="minorHAnsi"/>
        </w:rPr>
        <w:t>PLUm</w:t>
      </w:r>
      <w:proofErr w:type="spellEnd"/>
      <w:r w:rsidRPr="007353EE">
        <w:rPr>
          <w:rFonts w:asciiTheme="minorHAnsi" w:hAnsiTheme="minorHAnsi"/>
        </w:rPr>
        <w:t xml:space="preserve">, à savoir le PADD (Projet d'Aménagement et de Développement Durable). Les intervenants étaient Alain Robert (adjoint au maire de Nantes en charge de l'urbanisme), Pascal </w:t>
      </w:r>
      <w:proofErr w:type="spellStart"/>
      <w:r w:rsidRPr="007353EE">
        <w:rPr>
          <w:rFonts w:asciiTheme="minorHAnsi" w:hAnsiTheme="minorHAnsi"/>
        </w:rPr>
        <w:t>Pras</w:t>
      </w:r>
      <w:proofErr w:type="spellEnd"/>
      <w:r w:rsidRPr="007353EE">
        <w:rPr>
          <w:rFonts w:asciiTheme="minorHAnsi" w:hAnsiTheme="minorHAnsi"/>
        </w:rPr>
        <w:t xml:space="preserve"> (</w:t>
      </w:r>
      <w:proofErr w:type="spellStart"/>
      <w:r w:rsidRPr="007353EE">
        <w:rPr>
          <w:rFonts w:asciiTheme="minorHAnsi" w:hAnsiTheme="minorHAnsi"/>
        </w:rPr>
        <w:t>vice président</w:t>
      </w:r>
      <w:proofErr w:type="spellEnd"/>
      <w:r w:rsidRPr="007353EE">
        <w:rPr>
          <w:rFonts w:asciiTheme="minorHAnsi" w:hAnsiTheme="minorHAnsi"/>
        </w:rPr>
        <w:t xml:space="preserve"> de NM en charge de l'urbanisme) et Fabrice Roussel (</w:t>
      </w:r>
      <w:proofErr w:type="spellStart"/>
      <w:r w:rsidRPr="007353EE">
        <w:rPr>
          <w:rFonts w:asciiTheme="minorHAnsi" w:hAnsiTheme="minorHAnsi"/>
        </w:rPr>
        <w:t>vice président</w:t>
      </w:r>
      <w:proofErr w:type="spellEnd"/>
      <w:r w:rsidRPr="007353EE">
        <w:rPr>
          <w:rFonts w:asciiTheme="minorHAnsi" w:hAnsiTheme="minorHAnsi"/>
        </w:rPr>
        <w:t xml:space="preserve"> de NM en charge de la proximité et du dialogue citoyen).</w:t>
      </w:r>
    </w:p>
    <w:p w:rsidR="00483151" w:rsidRDefault="007353EE" w:rsidP="00483151">
      <w:pPr>
        <w:jc w:val="both"/>
        <w:rPr>
          <w:rFonts w:asciiTheme="minorHAnsi" w:hAnsiTheme="minorHAnsi"/>
        </w:rPr>
      </w:pPr>
      <w:r w:rsidRPr="007353EE">
        <w:rPr>
          <w:rFonts w:asciiTheme="minorHAnsi" w:hAnsiTheme="minorHAnsi"/>
        </w:rPr>
        <w:t>Quatre thématiques ont été définies: développement économique (25 % des contributions), Environnement (19 % des contributions), Habitat (27 %), Mobilités (28 %). La majorité des propositions ont été classées en 4 catégories:</w:t>
      </w:r>
    </w:p>
    <w:p w:rsidR="00483151" w:rsidRDefault="00483151" w:rsidP="00483151">
      <w:pPr>
        <w:jc w:val="both"/>
        <w:rPr>
          <w:rFonts w:asciiTheme="minorHAnsi" w:hAnsiTheme="minorHAnsi"/>
        </w:rPr>
      </w:pPr>
      <w:r>
        <w:rPr>
          <w:rFonts w:asciiTheme="minorHAnsi" w:hAnsiTheme="minorHAnsi"/>
        </w:rPr>
        <w:t>1.</w:t>
      </w:r>
      <w:r w:rsidR="006847C1">
        <w:rPr>
          <w:rFonts w:asciiTheme="minorHAnsi" w:hAnsiTheme="minorHAnsi"/>
        </w:rPr>
        <w:t xml:space="preserve"> </w:t>
      </w:r>
      <w:r w:rsidR="007353EE" w:rsidRPr="00483151">
        <w:rPr>
          <w:rFonts w:asciiTheme="minorHAnsi" w:hAnsiTheme="minorHAnsi"/>
        </w:rPr>
        <w:t xml:space="preserve">propositions en phase </w:t>
      </w:r>
      <w:r w:rsidRPr="00483151">
        <w:rPr>
          <w:rFonts w:asciiTheme="minorHAnsi" w:hAnsiTheme="minorHAnsi"/>
        </w:rPr>
        <w:t>avec les orientations du PADD</w:t>
      </w:r>
      <w:r>
        <w:rPr>
          <w:rFonts w:asciiTheme="minorHAnsi" w:hAnsiTheme="minorHAnsi"/>
        </w:rPr>
        <w:t xml:space="preserve"> </w:t>
      </w:r>
    </w:p>
    <w:p w:rsidR="00483151" w:rsidRDefault="00483151" w:rsidP="00483151">
      <w:pPr>
        <w:jc w:val="both"/>
        <w:rPr>
          <w:rFonts w:asciiTheme="minorHAnsi" w:hAnsiTheme="minorHAnsi"/>
        </w:rPr>
      </w:pPr>
      <w:r>
        <w:rPr>
          <w:rFonts w:asciiTheme="minorHAnsi" w:hAnsiTheme="minorHAnsi"/>
        </w:rPr>
        <w:t>2.</w:t>
      </w:r>
      <w:r w:rsidR="006847C1">
        <w:rPr>
          <w:rFonts w:asciiTheme="minorHAnsi" w:hAnsiTheme="minorHAnsi"/>
        </w:rPr>
        <w:t xml:space="preserve"> </w:t>
      </w:r>
      <w:r w:rsidR="007353EE" w:rsidRPr="00483151">
        <w:rPr>
          <w:rFonts w:asciiTheme="minorHAnsi" w:hAnsiTheme="minorHAnsi"/>
        </w:rPr>
        <w:t>prop</w:t>
      </w:r>
      <w:r w:rsidRPr="00483151">
        <w:rPr>
          <w:rFonts w:asciiTheme="minorHAnsi" w:hAnsiTheme="minorHAnsi"/>
        </w:rPr>
        <w:t>ositions qui apportent un '+'</w:t>
      </w:r>
    </w:p>
    <w:p w:rsidR="00483151" w:rsidRDefault="00483151" w:rsidP="00483151">
      <w:pPr>
        <w:jc w:val="both"/>
        <w:rPr>
          <w:rFonts w:asciiTheme="minorHAnsi" w:hAnsiTheme="minorHAnsi"/>
        </w:rPr>
      </w:pPr>
      <w:r w:rsidRPr="00483151">
        <w:rPr>
          <w:rFonts w:asciiTheme="minorHAnsi" w:hAnsiTheme="minorHAnsi"/>
        </w:rPr>
        <w:br/>
      </w:r>
      <w:r>
        <w:rPr>
          <w:rFonts w:asciiTheme="minorHAnsi" w:hAnsiTheme="minorHAnsi"/>
        </w:rPr>
        <w:t>3.</w:t>
      </w:r>
      <w:r w:rsidR="006847C1">
        <w:rPr>
          <w:rFonts w:asciiTheme="minorHAnsi" w:hAnsiTheme="minorHAnsi"/>
        </w:rPr>
        <w:t xml:space="preserve">  </w:t>
      </w:r>
      <w:r w:rsidR="007353EE" w:rsidRPr="00483151">
        <w:rPr>
          <w:rFonts w:asciiTheme="minorHAnsi" w:hAnsiTheme="minorHAnsi"/>
        </w:rPr>
        <w:t xml:space="preserve">propositions </w:t>
      </w:r>
      <w:r w:rsidRPr="00483151">
        <w:rPr>
          <w:rFonts w:asciiTheme="minorHAnsi" w:hAnsiTheme="minorHAnsi"/>
        </w:rPr>
        <w:t>qui nuancent les orientations</w:t>
      </w:r>
    </w:p>
    <w:p w:rsidR="008C63D1" w:rsidRDefault="00483151" w:rsidP="008C63D1">
      <w:pPr>
        <w:jc w:val="both"/>
        <w:rPr>
          <w:rFonts w:asciiTheme="minorHAnsi" w:hAnsiTheme="minorHAnsi"/>
        </w:rPr>
      </w:pPr>
      <w:r>
        <w:rPr>
          <w:rFonts w:asciiTheme="minorHAnsi" w:hAnsiTheme="minorHAnsi"/>
        </w:rPr>
        <w:t>4.</w:t>
      </w:r>
      <w:r w:rsidR="006847C1">
        <w:rPr>
          <w:rFonts w:asciiTheme="minorHAnsi" w:hAnsiTheme="minorHAnsi"/>
        </w:rPr>
        <w:t xml:space="preserve"> </w:t>
      </w:r>
      <w:r w:rsidR="007353EE" w:rsidRPr="00483151">
        <w:rPr>
          <w:rFonts w:asciiTheme="minorHAnsi" w:hAnsiTheme="minorHAnsi"/>
        </w:rPr>
        <w:t>points qui interpellent.</w:t>
      </w:r>
    </w:p>
    <w:p w:rsidR="007353EE" w:rsidRDefault="007353EE" w:rsidP="008C63D1">
      <w:pPr>
        <w:rPr>
          <w:rFonts w:asciiTheme="minorHAnsi" w:hAnsiTheme="minorHAnsi"/>
        </w:rPr>
      </w:pPr>
      <w:r w:rsidRPr="007353EE">
        <w:rPr>
          <w:rFonts w:asciiTheme="minorHAnsi" w:hAnsiTheme="minorHAnsi"/>
        </w:rPr>
        <w:br/>
      </w:r>
      <w:r w:rsidRPr="007353EE">
        <w:rPr>
          <w:rFonts w:asciiTheme="minorHAnsi" w:hAnsiTheme="minorHAnsi"/>
          <w:b/>
          <w:bCs/>
        </w:rPr>
        <w:t>Quelques objectifs 'clés' à l'horizon 2030:</w:t>
      </w:r>
      <w:r w:rsidRPr="007353EE">
        <w:rPr>
          <w:rFonts w:asciiTheme="minorHAnsi" w:hAnsiTheme="minorHAnsi"/>
        </w:rPr>
        <w:br/>
        <w:t>- Créer 60 000 emplois nouveaux sur le territoire de NM</w:t>
      </w:r>
      <w:r w:rsidRPr="007353EE">
        <w:rPr>
          <w:rFonts w:asciiTheme="minorHAnsi" w:hAnsiTheme="minorHAnsi"/>
        </w:rPr>
        <w:br/>
        <w:t xml:space="preserve">- Accueillir 75 000 nouveaux habitants </w:t>
      </w:r>
      <w:r w:rsidRPr="007353EE">
        <w:rPr>
          <w:rFonts w:asciiTheme="minorHAnsi" w:hAnsiTheme="minorHAnsi"/>
        </w:rPr>
        <w:br/>
        <w:t>- construire 6000 logements neufs par an</w:t>
      </w:r>
      <w:r w:rsidRPr="007353EE">
        <w:rPr>
          <w:rFonts w:asciiTheme="minorHAnsi" w:hAnsiTheme="minorHAnsi"/>
        </w:rPr>
        <w:br/>
        <w:t>- atteindre 67 % des déplacements dans NM par des moyens alternatifs à la voiture</w:t>
      </w:r>
      <w:r w:rsidRPr="007353EE">
        <w:rPr>
          <w:rFonts w:asciiTheme="minorHAnsi" w:hAnsiTheme="minorHAnsi"/>
        </w:rPr>
        <w:br/>
        <w:t>- diminuer de 50 % par habitant la production de gaz à effets de serre</w:t>
      </w:r>
      <w:r w:rsidRPr="007353EE">
        <w:rPr>
          <w:rFonts w:asciiTheme="minorHAnsi" w:hAnsiTheme="minorHAnsi"/>
        </w:rPr>
        <w:br/>
        <w:t>- multiplier par 3 les productions d'énergies renouvelables (eau / soleil / éolien)</w:t>
      </w:r>
      <w:r w:rsidRPr="007353EE">
        <w:rPr>
          <w:rFonts w:asciiTheme="minorHAnsi" w:hAnsiTheme="minorHAnsi"/>
        </w:rPr>
        <w:br/>
        <w:t>- réduire de 50 % le rythme moyen annuel de consommation d'espaces agricoles et forestiers</w:t>
      </w:r>
      <w:r w:rsidRPr="007353EE">
        <w:rPr>
          <w:rFonts w:asciiTheme="minorHAnsi" w:hAnsiTheme="minorHAnsi"/>
        </w:rPr>
        <w:br/>
        <w:t>- protéger 15 000 hectares de zones agricoles</w:t>
      </w:r>
      <w:r w:rsidRPr="007353EE">
        <w:rPr>
          <w:rFonts w:asciiTheme="minorHAnsi" w:hAnsiTheme="minorHAnsi"/>
        </w:rPr>
        <w:br/>
        <w:t>- développer une métropole où chaque habitant accède à un habitat qui corresponde à ses besoins, accède à un emploi, et puisse se déplacer facilement</w:t>
      </w:r>
    </w:p>
    <w:p w:rsidR="007353EE" w:rsidRDefault="007353EE" w:rsidP="00483151">
      <w:pPr>
        <w:rPr>
          <w:rFonts w:asciiTheme="minorHAnsi" w:hAnsiTheme="minorHAnsi"/>
        </w:rPr>
      </w:pPr>
      <w:r>
        <w:rPr>
          <w:rFonts w:asciiTheme="minorHAnsi" w:hAnsiTheme="minorHAnsi"/>
          <w:b/>
          <w:bCs/>
        </w:rPr>
        <w:t>Quelques p</w:t>
      </w:r>
      <w:r w:rsidRPr="007353EE">
        <w:rPr>
          <w:rFonts w:asciiTheme="minorHAnsi" w:hAnsiTheme="minorHAnsi"/>
          <w:b/>
          <w:bCs/>
        </w:rPr>
        <w:t xml:space="preserve">ropositions citoyennes qui ont l'air de plaire </w:t>
      </w:r>
      <w:r w:rsidR="00483151">
        <w:rPr>
          <w:rFonts w:asciiTheme="minorHAnsi" w:hAnsiTheme="minorHAnsi"/>
          <w:b/>
          <w:bCs/>
        </w:rPr>
        <w:t xml:space="preserve">plus particulièrement </w:t>
      </w:r>
      <w:r w:rsidRPr="007353EE">
        <w:rPr>
          <w:rFonts w:asciiTheme="minorHAnsi" w:hAnsiTheme="minorHAnsi"/>
          <w:b/>
          <w:bCs/>
        </w:rPr>
        <w:t>aux élus:</w:t>
      </w:r>
      <w:r w:rsidRPr="007353EE">
        <w:rPr>
          <w:rFonts w:asciiTheme="minorHAnsi" w:hAnsiTheme="minorHAnsi"/>
        </w:rPr>
        <w:br/>
        <w:t xml:space="preserve">- </w:t>
      </w:r>
      <w:r w:rsidRPr="00EB5E48">
        <w:rPr>
          <w:rFonts w:asciiTheme="minorHAnsi" w:hAnsiTheme="minorHAnsi"/>
          <w:sz w:val="20"/>
          <w:szCs w:val="20"/>
        </w:rPr>
        <w:t>végétaliser les toitures (lutte contre le réchauffement climatique global)</w:t>
      </w:r>
      <w:r w:rsidRPr="00EB5E48">
        <w:rPr>
          <w:rFonts w:asciiTheme="minorHAnsi" w:hAnsiTheme="minorHAnsi"/>
          <w:sz w:val="20"/>
          <w:szCs w:val="20"/>
        </w:rPr>
        <w:br/>
        <w:t>- réhabiliter les rives de la Loire</w:t>
      </w:r>
      <w:r w:rsidRPr="00EB5E48">
        <w:rPr>
          <w:rFonts w:asciiTheme="minorHAnsi" w:hAnsiTheme="minorHAnsi"/>
          <w:sz w:val="20"/>
          <w:szCs w:val="20"/>
        </w:rPr>
        <w:br/>
        <w:t xml:space="preserve">- réserver les </w:t>
      </w:r>
      <w:proofErr w:type="spellStart"/>
      <w:r w:rsidRPr="00EB5E48">
        <w:rPr>
          <w:rFonts w:asciiTheme="minorHAnsi" w:hAnsiTheme="minorHAnsi"/>
          <w:sz w:val="20"/>
          <w:szCs w:val="20"/>
        </w:rPr>
        <w:t>RdC</w:t>
      </w:r>
      <w:proofErr w:type="spellEnd"/>
      <w:r w:rsidRPr="00EB5E48">
        <w:rPr>
          <w:rFonts w:asciiTheme="minorHAnsi" w:hAnsiTheme="minorHAnsi"/>
          <w:sz w:val="20"/>
          <w:szCs w:val="20"/>
        </w:rPr>
        <w:t xml:space="preserve"> d'immeubles à des commerces de proximité</w:t>
      </w:r>
      <w:r w:rsidRPr="00EB5E48">
        <w:rPr>
          <w:rFonts w:asciiTheme="minorHAnsi" w:hAnsiTheme="minorHAnsi"/>
          <w:sz w:val="20"/>
          <w:szCs w:val="20"/>
        </w:rPr>
        <w:br/>
        <w:t>- travailler sur des itinéraires bis piétons utilisant les jardins publics</w:t>
      </w:r>
      <w:r w:rsidRPr="00EB5E48">
        <w:rPr>
          <w:rFonts w:asciiTheme="minorHAnsi" w:hAnsiTheme="minorHAnsi"/>
          <w:sz w:val="20"/>
          <w:szCs w:val="20"/>
        </w:rPr>
        <w:br/>
        <w:t>- éviter de construire des nouveaux logements au ras des voiries</w:t>
      </w:r>
      <w:r w:rsidRPr="00EB5E48">
        <w:rPr>
          <w:rFonts w:asciiTheme="minorHAnsi" w:hAnsiTheme="minorHAnsi"/>
          <w:sz w:val="20"/>
          <w:szCs w:val="20"/>
        </w:rPr>
        <w:br/>
        <w:t>- développer les jardins collectifs et créer des espaces verts dans les micro-quartiers</w:t>
      </w:r>
      <w:r w:rsidRPr="00EB5E48">
        <w:rPr>
          <w:rFonts w:asciiTheme="minorHAnsi" w:hAnsiTheme="minorHAnsi"/>
          <w:sz w:val="20"/>
          <w:szCs w:val="20"/>
        </w:rPr>
        <w:br/>
        <w:t>- conserver le maraîchage nantais là où il existe encore</w:t>
      </w:r>
      <w:r w:rsidRPr="00EB5E48">
        <w:rPr>
          <w:rFonts w:asciiTheme="minorHAnsi" w:hAnsiTheme="minorHAnsi"/>
          <w:sz w:val="20"/>
          <w:szCs w:val="20"/>
        </w:rPr>
        <w:br/>
        <w:t>- multiplier les navettes fluviales</w:t>
      </w:r>
    </w:p>
    <w:p w:rsidR="009D5DA3" w:rsidRDefault="009D5DA3" w:rsidP="00483151">
      <w:pPr>
        <w:rPr>
          <w:rFonts w:asciiTheme="minorHAnsi" w:hAnsiTheme="minorHAnsi"/>
        </w:rPr>
      </w:pPr>
    </w:p>
    <w:p w:rsidR="009D5DA3" w:rsidRDefault="009D5DA3" w:rsidP="00483151">
      <w:pPr>
        <w:rPr>
          <w:rFonts w:asciiTheme="minorHAnsi" w:hAnsiTheme="minorHAnsi"/>
        </w:rPr>
      </w:pPr>
    </w:p>
    <w:p w:rsidR="0012254D" w:rsidRPr="00021462" w:rsidRDefault="0012254D" w:rsidP="00021462">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021462">
        <w:rPr>
          <w:rFonts w:asciiTheme="minorHAnsi" w:hAnsiTheme="minorHAnsi"/>
          <w:b/>
          <w:sz w:val="28"/>
          <w:szCs w:val="28"/>
        </w:rPr>
        <w:lastRenderedPageBreak/>
        <w:t>Projets solidaires :</w:t>
      </w:r>
    </w:p>
    <w:p w:rsidR="009D5DA3" w:rsidRDefault="009D5DA3" w:rsidP="009D5DA3">
      <w:pPr>
        <w:jc w:val="center"/>
        <w:rPr>
          <w:rFonts w:asciiTheme="minorHAnsi" w:hAnsiTheme="minorHAnsi"/>
        </w:rPr>
      </w:pPr>
      <w:r>
        <w:rPr>
          <w:noProof/>
          <w:lang w:eastAsia="fr-FR"/>
        </w:rPr>
        <w:drawing>
          <wp:inline distT="0" distB="0" distL="0" distR="0" wp14:anchorId="1FE5C8F0" wp14:editId="4D5A74D4">
            <wp:extent cx="2259853" cy="1375257"/>
            <wp:effectExtent l="0" t="0" r="0" b="0"/>
            <wp:docPr id="4" name="Image 4" descr="Eola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la3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4332" cy="1377983"/>
                    </a:xfrm>
                    <a:prstGeom prst="rect">
                      <a:avLst/>
                    </a:prstGeom>
                    <a:noFill/>
                    <a:ln>
                      <a:noFill/>
                    </a:ln>
                  </pic:spPr>
                </pic:pic>
              </a:graphicData>
            </a:graphic>
          </wp:inline>
        </w:drawing>
      </w:r>
    </w:p>
    <w:p w:rsidR="00A6486A" w:rsidRPr="009D5DA3" w:rsidRDefault="00377DD3" w:rsidP="0012254D">
      <w:pPr>
        <w:jc w:val="both"/>
        <w:rPr>
          <w:rFonts w:asciiTheme="minorHAnsi" w:hAnsiTheme="minorHAnsi"/>
        </w:rPr>
      </w:pPr>
      <w:r w:rsidRPr="007359A0">
        <w:rPr>
          <w:rFonts w:asciiTheme="minorHAnsi" w:hAnsiTheme="minorHAnsi"/>
        </w:rPr>
        <w:t xml:space="preserve">Le Conseil municipal de Riaillé réuni le mercredi 20 avril 2016 a confié à EOLA (filiale d’exploitation) le développement du parc éolien-citoyen </w:t>
      </w:r>
      <w:proofErr w:type="spellStart"/>
      <w:r w:rsidRPr="007359A0">
        <w:rPr>
          <w:rFonts w:asciiTheme="minorHAnsi" w:hAnsiTheme="minorHAnsi"/>
          <w:b/>
          <w:bCs/>
        </w:rPr>
        <w:t>Eolandes</w:t>
      </w:r>
      <w:proofErr w:type="spellEnd"/>
      <w:r w:rsidRPr="007359A0">
        <w:rPr>
          <w:rFonts w:asciiTheme="minorHAnsi" w:hAnsiTheme="minorHAnsi"/>
        </w:rPr>
        <w:t xml:space="preserve"> près du village de Bourg Chevreuil</w:t>
      </w:r>
      <w:r>
        <w:rPr>
          <w:rFonts w:asciiTheme="minorHAnsi" w:hAnsiTheme="minorHAnsi"/>
        </w:rPr>
        <w:t>.</w:t>
      </w:r>
      <w:r w:rsidRPr="007359A0">
        <w:rPr>
          <w:rFonts w:asciiTheme="minorHAnsi" w:hAnsiTheme="minorHAnsi"/>
        </w:rPr>
        <w:t xml:space="preserve"> </w:t>
      </w:r>
      <w:r w:rsidRPr="00377DD3">
        <w:rPr>
          <w:rFonts w:asciiTheme="minorHAnsi" w:hAnsiTheme="minorHAnsi"/>
        </w:rPr>
        <w:t>Une centaine de sociétaires se sont retrouvés, samedi 23 avril, dans le théâtre de Teillé, pour débattre et approuver les orientations proposées par le Conseil de Direction de la SAS EOLA Développement</w:t>
      </w:r>
      <w:r>
        <w:rPr>
          <w:rFonts w:asciiTheme="minorHAnsi" w:hAnsiTheme="minorHAnsi"/>
        </w:rPr>
        <w:t xml:space="preserve">. </w:t>
      </w:r>
    </w:p>
    <w:p w:rsidR="007B1A1D" w:rsidRPr="007B1A1D" w:rsidRDefault="007B1A1D" w:rsidP="0012254D">
      <w:pPr>
        <w:jc w:val="both"/>
        <w:rPr>
          <w:rFonts w:asciiTheme="minorHAnsi" w:hAnsiTheme="minorHAnsi"/>
        </w:rPr>
      </w:pPr>
      <w:r w:rsidRPr="007B1A1D">
        <w:rPr>
          <w:rFonts w:asciiTheme="minorHAnsi" w:hAnsiTheme="minorHAnsi"/>
        </w:rPr>
        <w:t xml:space="preserve">Dans son rapport du 2 mai </w:t>
      </w:r>
      <w:r>
        <w:rPr>
          <w:rFonts w:asciiTheme="minorHAnsi" w:hAnsiTheme="minorHAnsi"/>
        </w:rPr>
        <w:t>2016 l’inspection des installations classées a déclaré le dossier complet et régulier. Le président du tribunal administratif de Nantes va désigner le commissaire-enquêteur qui qui sera chargé de réaliser l’enquête publique préalable à la délivrance du permis de construire.</w:t>
      </w:r>
    </w:p>
    <w:p w:rsidR="00377DD3" w:rsidRDefault="00377DD3" w:rsidP="0012254D">
      <w:pPr>
        <w:jc w:val="both"/>
        <w:rPr>
          <w:rFonts w:asciiTheme="minorHAnsi" w:hAnsiTheme="minorHAnsi"/>
          <w:b/>
          <w:sz w:val="24"/>
          <w:szCs w:val="24"/>
        </w:rPr>
      </w:pPr>
    </w:p>
    <w:p w:rsidR="00377DD3" w:rsidRPr="0012254D" w:rsidRDefault="00377DD3" w:rsidP="0012254D">
      <w:pPr>
        <w:jc w:val="both"/>
        <w:rPr>
          <w:rFonts w:asciiTheme="minorHAnsi" w:hAnsiTheme="minorHAnsi"/>
          <w:b/>
          <w:sz w:val="24"/>
          <w:szCs w:val="24"/>
        </w:rPr>
      </w:pPr>
    </w:p>
    <w:p w:rsidR="00A6486A" w:rsidRPr="00EF23DB" w:rsidRDefault="00123520" w:rsidP="00AD033C">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EF23DB">
        <w:rPr>
          <w:rFonts w:asciiTheme="minorHAnsi" w:hAnsiTheme="minorHAnsi"/>
          <w:b/>
          <w:sz w:val="28"/>
          <w:szCs w:val="28"/>
        </w:rPr>
        <w:t xml:space="preserve">Participation au </w:t>
      </w:r>
      <w:r w:rsidR="00551A46" w:rsidRPr="00EF23DB">
        <w:rPr>
          <w:rFonts w:asciiTheme="minorHAnsi" w:hAnsiTheme="minorHAnsi"/>
          <w:b/>
          <w:sz w:val="28"/>
          <w:szCs w:val="28"/>
        </w:rPr>
        <w:t xml:space="preserve">Conseil de développement </w:t>
      </w:r>
      <w:r w:rsidR="00AD033C">
        <w:rPr>
          <w:rFonts w:asciiTheme="minorHAnsi" w:hAnsiTheme="minorHAnsi"/>
          <w:b/>
          <w:sz w:val="28"/>
          <w:szCs w:val="28"/>
        </w:rPr>
        <w:t xml:space="preserve">de </w:t>
      </w:r>
      <w:r w:rsidR="00551A46" w:rsidRPr="00EF23DB">
        <w:rPr>
          <w:rFonts w:asciiTheme="minorHAnsi" w:hAnsiTheme="minorHAnsi"/>
          <w:b/>
          <w:sz w:val="28"/>
          <w:szCs w:val="28"/>
        </w:rPr>
        <w:t>Nantes-Métropole</w:t>
      </w:r>
      <w:r w:rsidR="00A6486A" w:rsidRPr="00EF23DB">
        <w:rPr>
          <w:rFonts w:asciiTheme="minorHAnsi" w:hAnsiTheme="minorHAnsi"/>
          <w:b/>
          <w:sz w:val="28"/>
          <w:szCs w:val="28"/>
        </w:rPr>
        <w:t>.</w:t>
      </w:r>
    </w:p>
    <w:p w:rsidR="00551A46" w:rsidRDefault="00A6486A" w:rsidP="00551A46">
      <w:pPr>
        <w:jc w:val="both"/>
        <w:rPr>
          <w:rFonts w:asciiTheme="minorHAnsi" w:hAnsiTheme="minorHAnsi"/>
          <w:b/>
          <w:sz w:val="24"/>
          <w:szCs w:val="24"/>
        </w:rPr>
      </w:pPr>
      <w:r>
        <w:rPr>
          <w:rFonts w:asciiTheme="minorHAnsi" w:hAnsiTheme="minorHAnsi"/>
          <w:b/>
          <w:noProof/>
          <w:sz w:val="24"/>
          <w:szCs w:val="24"/>
          <w:lang w:eastAsia="fr-FR"/>
        </w:rPr>
        <w:drawing>
          <wp:inline distT="0" distB="0" distL="0" distR="0">
            <wp:extent cx="2655570" cy="48069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deau.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71768" cy="483627"/>
                    </a:xfrm>
                    <a:prstGeom prst="rect">
                      <a:avLst/>
                    </a:prstGeom>
                  </pic:spPr>
                </pic:pic>
              </a:graphicData>
            </a:graphic>
          </wp:inline>
        </w:drawing>
      </w:r>
      <w:r w:rsidR="00551A46" w:rsidRPr="00A6486A">
        <w:rPr>
          <w:rFonts w:asciiTheme="minorHAnsi" w:hAnsiTheme="minorHAnsi"/>
          <w:b/>
          <w:sz w:val="24"/>
          <w:szCs w:val="24"/>
        </w:rPr>
        <w:t xml:space="preserve"> </w:t>
      </w:r>
    </w:p>
    <w:p w:rsidR="00663B58" w:rsidRPr="007A2911" w:rsidRDefault="007A2911" w:rsidP="00551A46">
      <w:pPr>
        <w:jc w:val="both"/>
        <w:rPr>
          <w:rFonts w:asciiTheme="minorHAnsi" w:hAnsiTheme="minorHAnsi"/>
          <w:b/>
          <w:bCs/>
          <w:i/>
        </w:rPr>
      </w:pPr>
      <w:r w:rsidRPr="007A2911">
        <w:rPr>
          <w:rFonts w:asciiTheme="minorHAnsi" w:hAnsiTheme="minorHAnsi"/>
          <w:b/>
          <w:bCs/>
          <w:i/>
        </w:rPr>
        <w:t>2 février 2016,</w:t>
      </w:r>
      <w:r w:rsidRPr="007A2911">
        <w:rPr>
          <w:rFonts w:asciiTheme="minorHAnsi" w:hAnsiTheme="minorHAnsi"/>
          <w:bCs/>
        </w:rPr>
        <w:t xml:space="preserve"> </w:t>
      </w:r>
      <w:r w:rsidRPr="007A2911">
        <w:rPr>
          <w:rFonts w:asciiTheme="minorHAnsi" w:hAnsiTheme="minorHAnsi"/>
          <w:b/>
          <w:bCs/>
        </w:rPr>
        <w:t>Assemblée plénière</w:t>
      </w:r>
      <w:r w:rsidRPr="007A2911">
        <w:rPr>
          <w:rFonts w:asciiTheme="minorHAnsi" w:hAnsiTheme="minorHAnsi"/>
          <w:bCs/>
        </w:rPr>
        <w:t xml:space="preserve"> de NM en présence de Johanna Rolland, Maire de Nantes et Présidente de NM. Yolande et Raymond y assistaient.   Parmi les nombreuses pistes de travail évoquées, le « </w:t>
      </w:r>
      <w:r w:rsidRPr="007A2911">
        <w:rPr>
          <w:rFonts w:asciiTheme="minorHAnsi" w:hAnsiTheme="minorHAnsi"/>
          <w:b/>
          <w:bCs/>
        </w:rPr>
        <w:t>Revenu Universel de Base</w:t>
      </w:r>
      <w:r w:rsidRPr="007A2911">
        <w:rPr>
          <w:rFonts w:asciiTheme="minorHAnsi" w:hAnsiTheme="minorHAnsi"/>
          <w:bCs/>
        </w:rPr>
        <w:t xml:space="preserve"> », retient notre attention et semble tout à fait en lien avec le thème de la </w:t>
      </w:r>
      <w:proofErr w:type="gramStart"/>
      <w:r w:rsidRPr="007A2911">
        <w:rPr>
          <w:rFonts w:asciiTheme="minorHAnsi" w:hAnsiTheme="minorHAnsi"/>
          <w:bCs/>
        </w:rPr>
        <w:t>Fraternité ,</w:t>
      </w:r>
      <w:proofErr w:type="gramEnd"/>
      <w:r w:rsidRPr="007A2911">
        <w:rPr>
          <w:rFonts w:asciiTheme="minorHAnsi" w:hAnsiTheme="minorHAnsi"/>
          <w:bCs/>
        </w:rPr>
        <w:t xml:space="preserve"> développé au sein du Pacte Civique.  </w:t>
      </w:r>
      <w:r w:rsidRPr="007A2911">
        <w:rPr>
          <w:rFonts w:asciiTheme="minorHAnsi" w:hAnsiTheme="minorHAnsi"/>
          <w:bCs/>
          <w:i/>
        </w:rPr>
        <w:t xml:space="preserve">A ce jour, cette question n’est pas retenue. </w:t>
      </w:r>
      <w:r w:rsidR="00663B58" w:rsidRPr="00ED5F7B">
        <w:rPr>
          <w:rFonts w:asciiTheme="minorHAnsi" w:hAnsiTheme="minorHAnsi"/>
          <w:bCs/>
          <w:i/>
        </w:rPr>
        <w:t xml:space="preserve">. </w:t>
      </w:r>
    </w:p>
    <w:p w:rsidR="00FE06E1" w:rsidRDefault="007A2911" w:rsidP="00EB5E48">
      <w:pPr>
        <w:rPr>
          <w:rFonts w:asciiTheme="minorHAnsi" w:hAnsiTheme="minorHAnsi" w:cs="Arial"/>
          <w:b/>
          <w:sz w:val="24"/>
          <w:szCs w:val="24"/>
        </w:rPr>
      </w:pPr>
      <w:r w:rsidRPr="007A2911">
        <w:rPr>
          <w:rFonts w:asciiTheme="minorHAnsi" w:hAnsiTheme="minorHAnsi" w:cs="Arial"/>
          <w:b/>
          <w:bCs/>
          <w:i/>
          <w:sz w:val="24"/>
          <w:szCs w:val="24"/>
        </w:rPr>
        <w:t xml:space="preserve">29 mars 2016, </w:t>
      </w:r>
      <w:r w:rsidRPr="007A2911">
        <w:rPr>
          <w:rFonts w:asciiTheme="minorHAnsi" w:hAnsiTheme="minorHAnsi" w:cs="Arial"/>
          <w:b/>
          <w:bCs/>
          <w:sz w:val="24"/>
          <w:szCs w:val="24"/>
        </w:rPr>
        <w:t>1</w:t>
      </w:r>
      <w:r w:rsidRPr="007A2911">
        <w:rPr>
          <w:rFonts w:asciiTheme="minorHAnsi" w:hAnsiTheme="minorHAnsi" w:cs="Arial"/>
          <w:b/>
          <w:bCs/>
          <w:sz w:val="24"/>
          <w:szCs w:val="24"/>
          <w:vertAlign w:val="superscript"/>
        </w:rPr>
        <w:t>er</w:t>
      </w:r>
      <w:r w:rsidRPr="007A2911">
        <w:rPr>
          <w:rFonts w:asciiTheme="minorHAnsi" w:hAnsiTheme="minorHAnsi" w:cs="Arial"/>
          <w:b/>
          <w:bCs/>
          <w:sz w:val="24"/>
          <w:szCs w:val="24"/>
        </w:rPr>
        <w:t xml:space="preserve"> apéro-idées en 2016,  sur la question du « Droit d’interpellation des citoyens »</w:t>
      </w:r>
      <w:r w:rsidR="00FE06E1">
        <w:rPr>
          <w:noProof/>
          <w:lang w:eastAsia="fr-FR"/>
        </w:rPr>
        <w:drawing>
          <wp:inline distT="0" distB="0" distL="0" distR="0">
            <wp:extent cx="1945240" cy="1294790"/>
            <wp:effectExtent l="0" t="0" r="0" b="0"/>
            <wp:docPr id="22" name="Image 22" descr="https://www.grenoble.fr/uploads/Image/7c/IMF_ACCROCHE/GAB_GRENOBLE/5568_700_Interp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renoble.fr/uploads/Image/7c/IMF_ACCROCHE/GAB_GRENOBLE/5568_700_Interpellati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3982" cy="1300609"/>
                    </a:xfrm>
                    <a:prstGeom prst="rect">
                      <a:avLst/>
                    </a:prstGeom>
                    <a:noFill/>
                    <a:ln>
                      <a:noFill/>
                    </a:ln>
                  </pic:spPr>
                </pic:pic>
              </a:graphicData>
            </a:graphic>
          </wp:inline>
        </w:drawing>
      </w:r>
      <w:bookmarkStart w:id="0" w:name="_GoBack"/>
      <w:bookmarkEnd w:id="0"/>
    </w:p>
    <w:p w:rsidR="007A2911" w:rsidRPr="007A2911" w:rsidRDefault="007A2911" w:rsidP="007A2911">
      <w:pPr>
        <w:jc w:val="both"/>
        <w:rPr>
          <w:rFonts w:asciiTheme="minorHAnsi" w:hAnsiTheme="minorHAnsi" w:cs="Arial"/>
          <w:bCs/>
        </w:rPr>
      </w:pPr>
      <w:proofErr w:type="gramStart"/>
      <w:r w:rsidRPr="007A2911">
        <w:rPr>
          <w:rFonts w:asciiTheme="minorHAnsi" w:hAnsiTheme="minorHAnsi" w:cs="Arial"/>
          <w:bCs/>
        </w:rPr>
        <w:t>à</w:t>
      </w:r>
      <w:proofErr w:type="gramEnd"/>
      <w:r w:rsidRPr="007A2911">
        <w:rPr>
          <w:rFonts w:asciiTheme="minorHAnsi" w:hAnsiTheme="minorHAnsi" w:cs="Arial"/>
          <w:bCs/>
        </w:rPr>
        <w:t xml:space="preserve"> partir d’une expérience en cours à la Ville de Grenoble. Certes les atouts de ce projet sont intéressants pour la vie démocratique : permettre aux citoyens de  porter un projet vers les élus sans attendre d’avoir à donner leur avis sur un projet décidé en amont, impliquer les jeunes à partir de 16 ans ce qui peut avoir pour conséquence de les amener plus nombreux vers les bureaux de vote.  En parallèle,  quelques faiblesses : nécessité de présenter des sujets qui intéressent toute la vie de la Cité, bien cerner les modalités de portage de projet, puis du vote  et les limites de la démocratie participative au regard de la démocratie représentative. Toutefois, c’est une  initiative, largement approuvée par le groupe, qui retient l’idée de la transposer à la Métropole Nantaise.    </w:t>
      </w:r>
    </w:p>
    <w:p w:rsidR="00AD033C" w:rsidRDefault="007A2911" w:rsidP="007A2911">
      <w:pPr>
        <w:jc w:val="both"/>
        <w:rPr>
          <w:rFonts w:asciiTheme="minorHAnsi" w:hAnsiTheme="minorHAnsi" w:cs="Arial"/>
          <w:b/>
          <w:sz w:val="24"/>
          <w:szCs w:val="24"/>
        </w:rPr>
      </w:pPr>
      <w:r w:rsidRPr="007A2911">
        <w:rPr>
          <w:rFonts w:asciiTheme="minorHAnsi" w:hAnsiTheme="minorHAnsi" w:cs="Arial"/>
          <w:bCs/>
          <w:i/>
        </w:rPr>
        <w:t>L’apéro-idées du Conseil de développement de NM : un espace d’échanges et de débats sur des questions d’actualité, soit portées par les membres du Conseil, soit à la demande de NM</w:t>
      </w:r>
    </w:p>
    <w:p w:rsidR="00525AAB" w:rsidRDefault="007A2911" w:rsidP="002A7FA2">
      <w:pPr>
        <w:jc w:val="both"/>
        <w:rPr>
          <w:rFonts w:asciiTheme="minorHAnsi" w:hAnsiTheme="minorHAnsi" w:cs="Arial"/>
          <w:b/>
          <w:sz w:val="24"/>
          <w:szCs w:val="24"/>
        </w:rPr>
      </w:pPr>
      <w:r w:rsidRPr="00EF23DB">
        <w:rPr>
          <w:rFonts w:asciiTheme="minorHAnsi" w:hAnsiTheme="minorHAnsi" w:cs="Arial"/>
          <w:b/>
          <w:sz w:val="24"/>
          <w:szCs w:val="24"/>
        </w:rPr>
        <w:t>3 mai 2016</w:t>
      </w:r>
      <w:r>
        <w:rPr>
          <w:rFonts w:asciiTheme="minorHAnsi" w:hAnsiTheme="minorHAnsi" w:cs="Arial"/>
          <w:b/>
          <w:sz w:val="24"/>
          <w:szCs w:val="24"/>
        </w:rPr>
        <w:t xml:space="preserve">, </w:t>
      </w:r>
      <w:r w:rsidR="00EF23DB" w:rsidRPr="00EF23DB">
        <w:rPr>
          <w:rFonts w:asciiTheme="minorHAnsi" w:hAnsiTheme="minorHAnsi" w:cs="Arial"/>
          <w:b/>
          <w:sz w:val="24"/>
          <w:szCs w:val="24"/>
        </w:rPr>
        <w:t>Réunion du Groupe de Travail</w:t>
      </w:r>
      <w:r>
        <w:rPr>
          <w:rFonts w:asciiTheme="minorHAnsi" w:hAnsiTheme="minorHAnsi" w:cs="Arial"/>
          <w:b/>
          <w:sz w:val="24"/>
          <w:szCs w:val="24"/>
        </w:rPr>
        <w:t xml:space="preserve"> « Citoyenneté métropolitaine »</w:t>
      </w:r>
      <w:r w:rsidR="00EF23DB" w:rsidRPr="00EF23DB">
        <w:rPr>
          <w:rFonts w:asciiTheme="minorHAnsi" w:hAnsiTheme="minorHAnsi" w:cs="Arial"/>
          <w:b/>
          <w:sz w:val="24"/>
          <w:szCs w:val="24"/>
        </w:rPr>
        <w:t xml:space="preserve"> </w:t>
      </w:r>
    </w:p>
    <w:p w:rsidR="00063600" w:rsidRDefault="00063600" w:rsidP="00063600">
      <w:pPr>
        <w:jc w:val="center"/>
        <w:rPr>
          <w:rFonts w:asciiTheme="minorHAnsi" w:hAnsiTheme="minorHAnsi" w:cs="Arial"/>
          <w:b/>
          <w:sz w:val="24"/>
          <w:szCs w:val="24"/>
        </w:rPr>
      </w:pPr>
      <w:r>
        <w:rPr>
          <w:noProof/>
          <w:lang w:eastAsia="fr-FR"/>
        </w:rPr>
        <w:drawing>
          <wp:inline distT="0" distB="0" distL="0" distR="0">
            <wp:extent cx="1777594" cy="1167218"/>
            <wp:effectExtent l="0" t="0" r="0" b="0"/>
            <wp:docPr id="3" name="Image 3" descr="Vignette_Citoyennete_Pou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nette_Citoyennete_Pousse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1372" cy="1169699"/>
                    </a:xfrm>
                    <a:prstGeom prst="rect">
                      <a:avLst/>
                    </a:prstGeom>
                    <a:noFill/>
                    <a:ln>
                      <a:noFill/>
                    </a:ln>
                  </pic:spPr>
                </pic:pic>
              </a:graphicData>
            </a:graphic>
          </wp:inline>
        </w:drawing>
      </w:r>
    </w:p>
    <w:p w:rsidR="007A2911" w:rsidRPr="007A2911" w:rsidRDefault="007A2911" w:rsidP="007A2911">
      <w:pPr>
        <w:jc w:val="both"/>
        <w:rPr>
          <w:rFonts w:asciiTheme="minorHAnsi" w:hAnsiTheme="minorHAnsi" w:cs="Arial"/>
        </w:rPr>
      </w:pPr>
      <w:r w:rsidRPr="007A2911">
        <w:rPr>
          <w:rFonts w:asciiTheme="minorHAnsi" w:hAnsiTheme="minorHAnsi" w:cs="Arial"/>
        </w:rPr>
        <w:t xml:space="preserve">Première  réunion de ce groupe de travail, essentiellement composé d’habitants de la Métropole, surtout de Nantes et des communes environnantes. Yolande y siège en </w:t>
      </w:r>
      <w:r w:rsidRPr="007A2911">
        <w:rPr>
          <w:rFonts w:asciiTheme="minorHAnsi" w:hAnsiTheme="minorHAnsi" w:cs="Arial"/>
        </w:rPr>
        <w:lastRenderedPageBreak/>
        <w:t>tant que représentante du collectif 44 du Pacte Civique –à ce jour seule organisation représentée.</w:t>
      </w:r>
    </w:p>
    <w:p w:rsidR="007A2911" w:rsidRPr="007A2911" w:rsidRDefault="007A2911" w:rsidP="007A2911">
      <w:pPr>
        <w:jc w:val="both"/>
        <w:rPr>
          <w:rFonts w:asciiTheme="minorHAnsi" w:hAnsiTheme="minorHAnsi" w:cs="Arial"/>
        </w:rPr>
      </w:pPr>
      <w:r w:rsidRPr="007A2911">
        <w:rPr>
          <w:rFonts w:asciiTheme="minorHAnsi" w:hAnsiTheme="minorHAnsi" w:cs="Arial"/>
        </w:rPr>
        <w:t xml:space="preserve">Ce groupe dont l’objectif est de mesurer et de percevoir les attentes des habitants de Nantes-Métropole, et de les rapprocher de cet espace de décisions,  est animé par deux personnalités du territoire,  Michel </w:t>
      </w:r>
      <w:proofErr w:type="spellStart"/>
      <w:r w:rsidRPr="007A2911">
        <w:rPr>
          <w:rFonts w:asciiTheme="minorHAnsi" w:hAnsiTheme="minorHAnsi" w:cs="Arial"/>
        </w:rPr>
        <w:t>Gellard</w:t>
      </w:r>
      <w:proofErr w:type="spellEnd"/>
      <w:r w:rsidRPr="007A2911">
        <w:rPr>
          <w:rFonts w:asciiTheme="minorHAnsi" w:hAnsiTheme="minorHAnsi" w:cs="Arial"/>
        </w:rPr>
        <w:t xml:space="preserve"> et Jean-Yves Failler. </w:t>
      </w:r>
    </w:p>
    <w:p w:rsidR="007A2911" w:rsidRPr="007A2911" w:rsidRDefault="007A2911" w:rsidP="007A2911">
      <w:pPr>
        <w:jc w:val="both"/>
        <w:rPr>
          <w:rFonts w:asciiTheme="minorHAnsi" w:hAnsiTheme="minorHAnsi" w:cs="Arial"/>
        </w:rPr>
      </w:pPr>
      <w:r w:rsidRPr="007A2911">
        <w:rPr>
          <w:rFonts w:asciiTheme="minorHAnsi" w:hAnsiTheme="minorHAnsi" w:cs="Arial"/>
        </w:rPr>
        <w:t xml:space="preserve">Cette nouvelle organisation de politique publique sur un territoire donné, avec notamment la mise en place des  Métropoles, dont les champs de compétences touchent à la vie quotidienne des habitants, demande,  invariablement,  de trouver d’autres modalités de forme de  démocratie locale, jusqu’ici basée essentiellement sur les communes. </w:t>
      </w:r>
    </w:p>
    <w:p w:rsidR="007A2911" w:rsidRPr="007A2911" w:rsidRDefault="007A2911" w:rsidP="007A2911">
      <w:pPr>
        <w:jc w:val="both"/>
        <w:rPr>
          <w:rFonts w:asciiTheme="minorHAnsi" w:hAnsiTheme="minorHAnsi" w:cs="Arial"/>
        </w:rPr>
      </w:pPr>
      <w:r w:rsidRPr="007A2911">
        <w:rPr>
          <w:rFonts w:asciiTheme="minorHAnsi" w:hAnsiTheme="minorHAnsi" w:cs="Arial"/>
        </w:rPr>
        <w:t xml:space="preserve"> Comment faire pour que  la  Métropole ne donne pas le sentiment d’être   une sorte d’Europe, très éloignée qui dicte ses décisions dont on ne sait pas comment elles sont prises, ni sur quels critères ?  La question de la gouvernance des Métropoles, comme de toute structure est posée.   </w:t>
      </w:r>
    </w:p>
    <w:p w:rsidR="007A2911" w:rsidRPr="007A2911" w:rsidRDefault="007A2911" w:rsidP="007A2911">
      <w:pPr>
        <w:jc w:val="both"/>
        <w:rPr>
          <w:rFonts w:asciiTheme="minorHAnsi" w:hAnsiTheme="minorHAnsi" w:cs="Arial"/>
        </w:rPr>
      </w:pPr>
      <w:r w:rsidRPr="007A2911">
        <w:rPr>
          <w:rFonts w:asciiTheme="minorHAnsi" w:hAnsiTheme="minorHAnsi" w:cs="Arial"/>
        </w:rPr>
        <w:t xml:space="preserve">  Après un débat très animé,  des  axes de travail ont été mis en forme par Gabriel Vitré, Secrétaire Générale de NM :  </w:t>
      </w:r>
    </w:p>
    <w:p w:rsidR="007A2911" w:rsidRPr="007A2911" w:rsidRDefault="007A2911" w:rsidP="007A2911">
      <w:pPr>
        <w:numPr>
          <w:ilvl w:val="0"/>
          <w:numId w:val="11"/>
        </w:numPr>
        <w:jc w:val="both"/>
        <w:rPr>
          <w:rFonts w:asciiTheme="minorHAnsi" w:hAnsiTheme="minorHAnsi" w:cs="Arial"/>
        </w:rPr>
      </w:pPr>
      <w:r w:rsidRPr="007A2911">
        <w:rPr>
          <w:rFonts w:asciiTheme="minorHAnsi" w:hAnsiTheme="minorHAnsi" w:cs="Arial"/>
        </w:rPr>
        <w:t xml:space="preserve">Dénouer  cet enchevêtrement entre les différents niveaux, qui fait quoi ? Informer, de façon précise, sur les champs de compétences des différentes institutions (Mairie, Métropole, Conseil département, Conseil </w:t>
      </w:r>
      <w:proofErr w:type="gramStart"/>
      <w:r w:rsidRPr="007A2911">
        <w:rPr>
          <w:rFonts w:asciiTheme="minorHAnsi" w:hAnsiTheme="minorHAnsi" w:cs="Arial"/>
        </w:rPr>
        <w:t>régional ..)</w:t>
      </w:r>
      <w:proofErr w:type="gramEnd"/>
      <w:r w:rsidRPr="007A2911">
        <w:rPr>
          <w:rFonts w:asciiTheme="minorHAnsi" w:hAnsiTheme="minorHAnsi" w:cs="Arial"/>
        </w:rPr>
        <w:t xml:space="preserve"> </w:t>
      </w:r>
    </w:p>
    <w:p w:rsidR="007A2911" w:rsidRPr="007A2911" w:rsidRDefault="007A2911" w:rsidP="007A2911">
      <w:pPr>
        <w:numPr>
          <w:ilvl w:val="0"/>
          <w:numId w:val="11"/>
        </w:numPr>
        <w:jc w:val="both"/>
        <w:rPr>
          <w:rFonts w:asciiTheme="minorHAnsi" w:hAnsiTheme="minorHAnsi" w:cs="Arial"/>
        </w:rPr>
      </w:pPr>
      <w:r w:rsidRPr="007A2911">
        <w:rPr>
          <w:rFonts w:asciiTheme="minorHAnsi" w:hAnsiTheme="minorHAnsi" w:cs="Arial"/>
        </w:rPr>
        <w:t xml:space="preserve">Faire en sorte que les habitants de NM  ne restent pas de simples consommateurs des services publics et deviennent de véritables citoyens prenant part à la vie de la Cité en devenant de véritables forces de propositions et en s’impliquant dans les prises de décisions. </w:t>
      </w:r>
    </w:p>
    <w:p w:rsidR="007A2911" w:rsidRPr="007A2911" w:rsidRDefault="007A2911" w:rsidP="007A2911">
      <w:pPr>
        <w:numPr>
          <w:ilvl w:val="0"/>
          <w:numId w:val="11"/>
        </w:numPr>
        <w:jc w:val="both"/>
        <w:rPr>
          <w:rFonts w:asciiTheme="minorHAnsi" w:hAnsiTheme="minorHAnsi" w:cs="Arial"/>
        </w:rPr>
      </w:pPr>
      <w:r w:rsidRPr="007A2911">
        <w:rPr>
          <w:rFonts w:asciiTheme="minorHAnsi" w:hAnsiTheme="minorHAnsi" w:cs="Arial"/>
        </w:rPr>
        <w:t xml:space="preserve">Quels  moyens développer pour  repérer leurs besoins, leurs  attentes ? </w:t>
      </w:r>
      <w:r w:rsidRPr="007A2911">
        <w:rPr>
          <w:rFonts w:asciiTheme="minorHAnsi" w:hAnsiTheme="minorHAnsi" w:cs="Arial"/>
        </w:rPr>
        <w:t xml:space="preserve">comment créer des espaces de </w:t>
      </w:r>
      <w:proofErr w:type="spellStart"/>
      <w:r w:rsidRPr="007A2911">
        <w:rPr>
          <w:rFonts w:asciiTheme="minorHAnsi" w:hAnsiTheme="minorHAnsi" w:cs="Arial"/>
        </w:rPr>
        <w:t>co</w:t>
      </w:r>
      <w:proofErr w:type="spellEnd"/>
      <w:r w:rsidRPr="007A2911">
        <w:rPr>
          <w:rFonts w:asciiTheme="minorHAnsi" w:hAnsiTheme="minorHAnsi" w:cs="Arial"/>
        </w:rPr>
        <w:t xml:space="preserve">-construction, tout en sachant que c’est l’élu qui reste le décideur ? </w:t>
      </w:r>
    </w:p>
    <w:p w:rsidR="007A2911" w:rsidRPr="007A2911" w:rsidRDefault="007A2911" w:rsidP="007A2911">
      <w:pPr>
        <w:numPr>
          <w:ilvl w:val="0"/>
          <w:numId w:val="11"/>
        </w:numPr>
        <w:jc w:val="both"/>
        <w:rPr>
          <w:rFonts w:asciiTheme="minorHAnsi" w:hAnsiTheme="minorHAnsi" w:cs="Arial"/>
        </w:rPr>
      </w:pPr>
      <w:r w:rsidRPr="007A2911">
        <w:rPr>
          <w:rFonts w:asciiTheme="minorHAnsi" w:hAnsiTheme="minorHAnsi" w:cs="Arial"/>
        </w:rPr>
        <w:t xml:space="preserve">Comment amener les jeunes –avec ou sans le droit de vote- à prendre part à cette réflexion ? C’est de leur avenir qu’il s’agit !  </w:t>
      </w:r>
    </w:p>
    <w:p w:rsidR="007A2911" w:rsidRPr="007A2911" w:rsidRDefault="007A2911" w:rsidP="007A2911">
      <w:pPr>
        <w:numPr>
          <w:ilvl w:val="0"/>
          <w:numId w:val="11"/>
        </w:numPr>
        <w:jc w:val="both"/>
        <w:rPr>
          <w:rFonts w:asciiTheme="minorHAnsi" w:hAnsiTheme="minorHAnsi" w:cs="Arial"/>
        </w:rPr>
      </w:pPr>
      <w:r w:rsidRPr="007A2911">
        <w:rPr>
          <w:rFonts w:asciiTheme="minorHAnsi" w:hAnsiTheme="minorHAnsi" w:cs="Arial"/>
        </w:rPr>
        <w:t xml:space="preserve">la question du numérique est importante : quels réseaux développer, en particulier pour les plus jeunes ? </w:t>
      </w:r>
    </w:p>
    <w:p w:rsidR="009E408A" w:rsidRDefault="00690C0E" w:rsidP="009E408A">
      <w:pPr>
        <w:jc w:val="both"/>
        <w:rPr>
          <w:rFonts w:asciiTheme="minorHAnsi" w:hAnsiTheme="minorHAnsi" w:cs="Arial"/>
          <w:b/>
          <w:sz w:val="24"/>
          <w:szCs w:val="24"/>
        </w:rPr>
      </w:pPr>
      <w:r w:rsidRPr="00690C0E">
        <w:rPr>
          <w:rFonts w:asciiTheme="minorHAnsi" w:hAnsiTheme="minorHAnsi" w:cs="Arial"/>
          <w:b/>
          <w:sz w:val="24"/>
          <w:szCs w:val="24"/>
        </w:rPr>
        <w:t>Débat organisé par le Conseil de Développement de Nantes Métropole au CCO :</w:t>
      </w:r>
      <w:r>
        <w:rPr>
          <w:rFonts w:asciiTheme="minorHAnsi" w:hAnsiTheme="minorHAnsi" w:cs="Arial"/>
          <w:b/>
          <w:sz w:val="24"/>
          <w:szCs w:val="24"/>
        </w:rPr>
        <w:t xml:space="preserve"> </w:t>
      </w:r>
      <w:r w:rsidRPr="00690C0E">
        <w:rPr>
          <w:rFonts w:asciiTheme="minorHAnsi" w:hAnsiTheme="minorHAnsi" w:cs="Arial"/>
          <w:b/>
          <w:sz w:val="24"/>
          <w:szCs w:val="24"/>
        </w:rPr>
        <w:t>Facebook, la nouvelle donne de l’info locale ?</w:t>
      </w:r>
    </w:p>
    <w:p w:rsidR="00690C0E" w:rsidRDefault="00690C0E" w:rsidP="00063600">
      <w:pPr>
        <w:jc w:val="center"/>
        <w:rPr>
          <w:rFonts w:asciiTheme="minorHAnsi" w:hAnsiTheme="minorHAnsi" w:cs="Arial"/>
          <w:b/>
          <w:sz w:val="24"/>
          <w:szCs w:val="24"/>
        </w:rPr>
      </w:pPr>
      <w:r>
        <w:rPr>
          <w:noProof/>
          <w:lang w:eastAsia="fr-FR"/>
        </w:rPr>
        <w:drawing>
          <wp:inline distT="0" distB="0" distL="0" distR="0">
            <wp:extent cx="2165299" cy="1089225"/>
            <wp:effectExtent l="0" t="0" r="0" b="0"/>
            <wp:docPr id="21" name="Image 21" descr="Facebook : la nouvelle donne de l’info lo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 la nouvelle donne de l’info local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5571" cy="1094392"/>
                    </a:xfrm>
                    <a:prstGeom prst="rect">
                      <a:avLst/>
                    </a:prstGeom>
                    <a:noFill/>
                    <a:ln>
                      <a:noFill/>
                    </a:ln>
                  </pic:spPr>
                </pic:pic>
              </a:graphicData>
            </a:graphic>
          </wp:inline>
        </w:drawing>
      </w:r>
    </w:p>
    <w:p w:rsidR="00690C0E" w:rsidRDefault="00690C0E" w:rsidP="009E408A">
      <w:pPr>
        <w:jc w:val="both"/>
        <w:rPr>
          <w:rFonts w:asciiTheme="minorHAnsi" w:hAnsiTheme="minorHAnsi" w:cs="Arial"/>
        </w:rPr>
      </w:pPr>
      <w:r w:rsidRPr="00690C0E">
        <w:rPr>
          <w:rFonts w:asciiTheme="minorHAnsi" w:hAnsiTheme="minorHAnsi" w:cs="Arial"/>
        </w:rPr>
        <w:t xml:space="preserve">Facebook (FBK) c'est 30 millions d'utilisateurs actifs par mois en France, soit 2 millions de plus en 2015 par rapport à 2014. Comment, sur Nantes, FBK impacte-t-il la diffusion de l'information dans les media ? L'étude a été réalisée en novembre - décembre 2015 </w:t>
      </w:r>
      <w:r>
        <w:rPr>
          <w:rFonts w:asciiTheme="minorHAnsi" w:hAnsiTheme="minorHAnsi" w:cs="Arial"/>
        </w:rPr>
        <w:t xml:space="preserve">sur les </w:t>
      </w:r>
      <w:r w:rsidR="007A2911">
        <w:rPr>
          <w:rFonts w:asciiTheme="minorHAnsi" w:hAnsiTheme="minorHAnsi" w:cs="Arial"/>
        </w:rPr>
        <w:t>pages FBK de</w:t>
      </w:r>
      <w:r w:rsidRPr="00690C0E">
        <w:rPr>
          <w:rFonts w:asciiTheme="minorHAnsi" w:hAnsiTheme="minorHAnsi" w:cs="Arial"/>
        </w:rPr>
        <w:t xml:space="preserve"> media locaux </w:t>
      </w:r>
      <w:r w:rsidR="007A2911">
        <w:rPr>
          <w:rFonts w:asciiTheme="minorHAnsi" w:hAnsiTheme="minorHAnsi" w:cs="Arial"/>
        </w:rPr>
        <w:t xml:space="preserve">comme </w:t>
      </w:r>
      <w:proofErr w:type="spellStart"/>
      <w:r w:rsidRPr="00690C0E">
        <w:rPr>
          <w:rFonts w:asciiTheme="minorHAnsi" w:hAnsiTheme="minorHAnsi" w:cs="Arial"/>
        </w:rPr>
        <w:t>Pulsomatic</w:t>
      </w:r>
      <w:proofErr w:type="spellEnd"/>
      <w:r w:rsidRPr="00690C0E">
        <w:rPr>
          <w:rFonts w:asciiTheme="minorHAnsi" w:hAnsiTheme="minorHAnsi" w:cs="Arial"/>
        </w:rPr>
        <w:t xml:space="preserve">, TNT, </w:t>
      </w:r>
      <w:proofErr w:type="spellStart"/>
      <w:r w:rsidRPr="00690C0E">
        <w:rPr>
          <w:rFonts w:asciiTheme="minorHAnsi" w:hAnsiTheme="minorHAnsi" w:cs="Arial"/>
        </w:rPr>
        <w:t>HitWest</w:t>
      </w:r>
      <w:proofErr w:type="spellEnd"/>
      <w:r w:rsidRPr="00690C0E">
        <w:rPr>
          <w:rFonts w:asciiTheme="minorHAnsi" w:hAnsiTheme="minorHAnsi" w:cs="Arial"/>
        </w:rPr>
        <w:t xml:space="preserve">, FR3 Pays de Loire, Bigre, </w:t>
      </w:r>
      <w:proofErr w:type="spellStart"/>
      <w:r w:rsidRPr="00690C0E">
        <w:rPr>
          <w:rFonts w:asciiTheme="minorHAnsi" w:hAnsiTheme="minorHAnsi" w:cs="Arial"/>
        </w:rPr>
        <w:t>T</w:t>
      </w:r>
      <w:r w:rsidR="0040148C">
        <w:rPr>
          <w:rFonts w:asciiTheme="minorHAnsi" w:hAnsiTheme="minorHAnsi" w:cs="Arial"/>
        </w:rPr>
        <w:t>eleNantes</w:t>
      </w:r>
      <w:proofErr w:type="spellEnd"/>
      <w:r w:rsidR="0040148C">
        <w:rPr>
          <w:rFonts w:asciiTheme="minorHAnsi" w:hAnsiTheme="minorHAnsi" w:cs="Arial"/>
        </w:rPr>
        <w:t xml:space="preserve">, Le Voyage à Nantes, </w:t>
      </w:r>
      <w:r w:rsidRPr="00690C0E">
        <w:rPr>
          <w:rFonts w:asciiTheme="minorHAnsi" w:hAnsiTheme="minorHAnsi" w:cs="Arial"/>
        </w:rPr>
        <w:t>etc</w:t>
      </w:r>
      <w:r>
        <w:rPr>
          <w:rFonts w:asciiTheme="minorHAnsi" w:hAnsiTheme="minorHAnsi" w:cs="Arial"/>
        </w:rPr>
        <w:t xml:space="preserve">… et </w:t>
      </w:r>
      <w:r w:rsidRPr="00690C0E">
        <w:rPr>
          <w:rFonts w:asciiTheme="minorHAnsi" w:hAnsiTheme="minorHAnsi" w:cs="Arial"/>
        </w:rPr>
        <w:t xml:space="preserve"> une vingtaine d'entretiens qualitatifs </w:t>
      </w:r>
      <w:r>
        <w:rPr>
          <w:rFonts w:asciiTheme="minorHAnsi" w:hAnsiTheme="minorHAnsi" w:cs="Arial"/>
        </w:rPr>
        <w:t xml:space="preserve">ont été réalisés </w:t>
      </w:r>
      <w:r w:rsidRPr="00690C0E">
        <w:rPr>
          <w:rFonts w:asciiTheme="minorHAnsi" w:hAnsiTheme="minorHAnsi" w:cs="Arial"/>
        </w:rPr>
        <w:t xml:space="preserve">auprès </w:t>
      </w:r>
      <w:r>
        <w:rPr>
          <w:rFonts w:asciiTheme="minorHAnsi" w:hAnsiTheme="minorHAnsi" w:cs="Arial"/>
        </w:rPr>
        <w:t>des</w:t>
      </w:r>
      <w:r w:rsidRPr="00690C0E">
        <w:rPr>
          <w:rFonts w:asciiTheme="minorHAnsi" w:hAnsiTheme="minorHAnsi" w:cs="Arial"/>
        </w:rPr>
        <w:t xml:space="preserve"> 51 acteurs contactés: 29 media locaux et 22 autres éditeurs de contenu.</w:t>
      </w:r>
    </w:p>
    <w:p w:rsidR="00063600" w:rsidRDefault="00690C0E" w:rsidP="002A7FA2">
      <w:pPr>
        <w:jc w:val="both"/>
        <w:rPr>
          <w:rFonts w:asciiTheme="minorHAnsi" w:hAnsiTheme="minorHAnsi" w:cs="Arial"/>
        </w:rPr>
      </w:pPr>
      <w:r w:rsidRPr="00690C0E">
        <w:rPr>
          <w:rFonts w:asciiTheme="minorHAnsi" w:hAnsiTheme="minorHAnsi" w:cs="Arial"/>
        </w:rPr>
        <w:t>Les acteurs locaux sont relativement bien installés sur FBK</w:t>
      </w:r>
      <w:r>
        <w:rPr>
          <w:rFonts w:asciiTheme="minorHAnsi" w:hAnsiTheme="minorHAnsi" w:cs="Arial"/>
        </w:rPr>
        <w:t>, avec un ‘pic’ de création de pages en 2010</w:t>
      </w:r>
      <w:r w:rsidRPr="00690C0E">
        <w:rPr>
          <w:rFonts w:asciiTheme="minorHAnsi" w:hAnsiTheme="minorHAnsi" w:cs="Arial"/>
        </w:rPr>
        <w:t>. La fréquence moyenne du nombre de '</w:t>
      </w:r>
      <w:proofErr w:type="spellStart"/>
      <w:r w:rsidRPr="00690C0E">
        <w:rPr>
          <w:rFonts w:asciiTheme="minorHAnsi" w:hAnsiTheme="minorHAnsi" w:cs="Arial"/>
        </w:rPr>
        <w:t>posts</w:t>
      </w:r>
      <w:proofErr w:type="spellEnd"/>
      <w:r w:rsidRPr="00690C0E">
        <w:rPr>
          <w:rFonts w:asciiTheme="minorHAnsi" w:hAnsiTheme="minorHAnsi" w:cs="Arial"/>
        </w:rPr>
        <w:t>' par jour par acteur sur FBK est de 3.43 (media locaux) et de 1.3 pour les autres acteurs. On trouve une</w:t>
      </w:r>
      <w:r w:rsidRPr="00690C0E">
        <w:rPr>
          <w:rFonts w:asciiTheme="minorHAnsi" w:hAnsiTheme="minorHAnsi" w:cs="Arial"/>
          <w:u w:val="single"/>
        </w:rPr>
        <w:t xml:space="preserve"> </w:t>
      </w:r>
      <w:r w:rsidRPr="007A2911">
        <w:rPr>
          <w:rFonts w:asciiTheme="minorHAnsi" w:hAnsiTheme="minorHAnsi" w:cs="Arial"/>
        </w:rPr>
        <w:t>grande variété de thématiques sur les pages</w:t>
      </w:r>
      <w:r w:rsidRPr="00690C0E">
        <w:rPr>
          <w:rFonts w:asciiTheme="minorHAnsi" w:hAnsiTheme="minorHAnsi" w:cs="Arial"/>
        </w:rPr>
        <w:t>: des jeux concours, de 'l'</w:t>
      </w:r>
      <w:proofErr w:type="spellStart"/>
      <w:r w:rsidRPr="00690C0E">
        <w:rPr>
          <w:rFonts w:asciiTheme="minorHAnsi" w:hAnsiTheme="minorHAnsi" w:cs="Arial"/>
        </w:rPr>
        <w:t>autopromo</w:t>
      </w:r>
      <w:proofErr w:type="spellEnd"/>
      <w:r w:rsidRPr="00690C0E">
        <w:rPr>
          <w:rFonts w:asciiTheme="minorHAnsi" w:hAnsiTheme="minorHAnsi" w:cs="Arial"/>
        </w:rPr>
        <w:t>', des 'bons plans', des agenda</w:t>
      </w:r>
      <w:r w:rsidR="0040148C">
        <w:rPr>
          <w:rFonts w:asciiTheme="minorHAnsi" w:hAnsiTheme="minorHAnsi" w:cs="Arial"/>
        </w:rPr>
        <w:t>s</w:t>
      </w:r>
      <w:r w:rsidRPr="00690C0E">
        <w:rPr>
          <w:rFonts w:asciiTheme="minorHAnsi" w:hAnsiTheme="minorHAnsi" w:cs="Arial"/>
        </w:rPr>
        <w:t xml:space="preserve"> culturels et aussi... de l'actualité </w:t>
      </w:r>
      <w:r w:rsidR="0040148C">
        <w:rPr>
          <w:rFonts w:asciiTheme="minorHAnsi" w:hAnsiTheme="minorHAnsi" w:cs="Arial"/>
        </w:rPr>
        <w:t>qui</w:t>
      </w:r>
      <w:r w:rsidRPr="00690C0E">
        <w:rPr>
          <w:rFonts w:asciiTheme="minorHAnsi" w:hAnsiTheme="minorHAnsi" w:cs="Arial"/>
        </w:rPr>
        <w:t xml:space="preserve"> n'est donc pas majoritaire </w:t>
      </w:r>
      <w:r w:rsidR="0040148C">
        <w:rPr>
          <w:rFonts w:asciiTheme="minorHAnsi" w:hAnsiTheme="minorHAnsi" w:cs="Arial"/>
        </w:rPr>
        <w:t>mais</w:t>
      </w:r>
      <w:r w:rsidRPr="00690C0E">
        <w:rPr>
          <w:rFonts w:asciiTheme="minorHAnsi" w:hAnsiTheme="minorHAnsi" w:cs="Arial"/>
        </w:rPr>
        <w:t xml:space="preserve"> </w:t>
      </w:r>
      <w:r w:rsidRPr="00690C0E">
        <w:rPr>
          <w:rFonts w:asciiTheme="minorHAnsi" w:hAnsiTheme="minorHAnsi" w:cs="Arial"/>
        </w:rPr>
        <w:lastRenderedPageBreak/>
        <w:t xml:space="preserve">s'accompagne de bien autre chose... </w:t>
      </w:r>
      <w:r w:rsidR="0040148C">
        <w:rPr>
          <w:rFonts w:asciiTheme="minorHAnsi" w:hAnsiTheme="minorHAnsi" w:cs="Arial"/>
        </w:rPr>
        <w:t>avec</w:t>
      </w:r>
      <w:r w:rsidRPr="00690C0E">
        <w:rPr>
          <w:rFonts w:asciiTheme="minorHAnsi" w:hAnsiTheme="minorHAnsi" w:cs="Arial"/>
        </w:rPr>
        <w:t xml:space="preserve"> une préférence pour </w:t>
      </w:r>
      <w:r w:rsidRPr="007A2911">
        <w:rPr>
          <w:rFonts w:asciiTheme="minorHAnsi" w:hAnsiTheme="minorHAnsi" w:cs="Arial"/>
        </w:rPr>
        <w:t xml:space="preserve">les grands évènements nantais </w:t>
      </w:r>
      <w:r w:rsidRPr="00690C0E">
        <w:rPr>
          <w:rFonts w:asciiTheme="minorHAnsi" w:hAnsiTheme="minorHAnsi" w:cs="Arial"/>
        </w:rPr>
        <w:t xml:space="preserve">mais aussi pour le sport. </w:t>
      </w:r>
      <w:r w:rsidR="00FE06E1">
        <w:rPr>
          <w:rFonts w:asciiTheme="minorHAnsi" w:hAnsiTheme="minorHAnsi" w:cs="Arial"/>
        </w:rPr>
        <w:t>L</w:t>
      </w:r>
      <w:r w:rsidRPr="00690C0E">
        <w:rPr>
          <w:rFonts w:asciiTheme="minorHAnsi" w:hAnsiTheme="minorHAnsi" w:cs="Arial"/>
        </w:rPr>
        <w:t>es acteurs sont en général plutôt 'passifs' par rapport aux commentaires et peu d'informations sont remontées aux rédactions. Les journalistes ne vont pas encore vraim</w:t>
      </w:r>
      <w:r w:rsidR="0040148C">
        <w:rPr>
          <w:rFonts w:asciiTheme="minorHAnsi" w:hAnsiTheme="minorHAnsi" w:cs="Arial"/>
        </w:rPr>
        <w:t>ent chercher de l'info sur FBK</w:t>
      </w:r>
      <w:r w:rsidR="007A2911">
        <w:rPr>
          <w:rFonts w:asciiTheme="minorHAnsi" w:hAnsiTheme="minorHAnsi" w:cs="Arial"/>
        </w:rPr>
        <w:t xml:space="preserve"> mais « </w:t>
      </w:r>
      <w:r w:rsidR="00FE06E1" w:rsidRPr="00FE06E1">
        <w:rPr>
          <w:rFonts w:asciiTheme="minorHAnsi" w:hAnsiTheme="minorHAnsi" w:cs="Arial"/>
        </w:rPr>
        <w:t>on</w:t>
      </w:r>
      <w:r w:rsidR="00FE06E1" w:rsidRPr="00FE06E1">
        <w:rPr>
          <w:rFonts w:asciiTheme="minorHAnsi" w:hAnsiTheme="minorHAnsi" w:cs="Arial"/>
          <w:u w:val="single"/>
        </w:rPr>
        <w:t xml:space="preserve"> </w:t>
      </w:r>
      <w:r w:rsidR="00FE06E1" w:rsidRPr="007A2911">
        <w:rPr>
          <w:rFonts w:asciiTheme="minorHAnsi" w:hAnsiTheme="minorHAnsi" w:cs="Arial"/>
        </w:rPr>
        <w:t xml:space="preserve">écrit </w:t>
      </w:r>
      <w:r w:rsidR="007A2911" w:rsidRPr="007A2911">
        <w:rPr>
          <w:rFonts w:asciiTheme="minorHAnsi" w:hAnsiTheme="minorHAnsi" w:cs="Arial"/>
        </w:rPr>
        <w:t xml:space="preserve">différemment et on revisite sa </w:t>
      </w:r>
      <w:r w:rsidR="00FE06E1" w:rsidRPr="007A2911">
        <w:rPr>
          <w:rFonts w:asciiTheme="minorHAnsi" w:hAnsiTheme="minorHAnsi" w:cs="Arial"/>
        </w:rPr>
        <w:t>visibilité</w:t>
      </w:r>
      <w:r w:rsidR="007A2911" w:rsidRPr="007A2911">
        <w:rPr>
          <w:rFonts w:asciiTheme="minorHAnsi" w:hAnsiTheme="minorHAnsi" w:cs="Arial"/>
        </w:rPr>
        <w:t> »</w:t>
      </w:r>
      <w:r w:rsidR="00FE06E1" w:rsidRPr="007A2911">
        <w:rPr>
          <w:rFonts w:asciiTheme="minorHAnsi" w:hAnsiTheme="minorHAnsi" w:cs="Arial"/>
        </w:rPr>
        <w:t>.</w:t>
      </w:r>
      <w:r w:rsidR="00FE06E1" w:rsidRPr="00FE06E1">
        <w:rPr>
          <w:rFonts w:asciiTheme="minorHAnsi" w:hAnsiTheme="minorHAnsi" w:cs="Arial"/>
        </w:rPr>
        <w:t xml:space="preserve"> FBK est aussi considéré par la majorité des acteurs comme un outil de veille important. </w:t>
      </w:r>
      <w:r w:rsidR="00FE06E1" w:rsidRPr="007A2911">
        <w:rPr>
          <w:rFonts w:asciiTheme="minorHAnsi" w:hAnsiTheme="minorHAnsi" w:cs="Arial"/>
        </w:rPr>
        <w:t>L'investissement financier, lui, reste à la marge</w:t>
      </w:r>
      <w:r w:rsidR="00FE06E1" w:rsidRPr="00FE06E1">
        <w:rPr>
          <w:rFonts w:asciiTheme="minorHAnsi" w:hAnsiTheme="minorHAnsi" w:cs="Arial"/>
        </w:rPr>
        <w:t xml:space="preserve">. On peut de fait 'acheter' de la visibilité sur FBK mais c'est </w:t>
      </w:r>
      <w:r w:rsidR="00FE06E1">
        <w:rPr>
          <w:rFonts w:asciiTheme="minorHAnsi" w:hAnsiTheme="minorHAnsi" w:cs="Arial"/>
        </w:rPr>
        <w:t>encore une pratique peu usitée.</w:t>
      </w:r>
    </w:p>
    <w:p w:rsidR="00063600" w:rsidRPr="00021462" w:rsidRDefault="00063600" w:rsidP="002A7FA2">
      <w:pPr>
        <w:jc w:val="both"/>
        <w:rPr>
          <w:rFonts w:asciiTheme="minorHAnsi" w:hAnsiTheme="minorHAnsi" w:cs="Arial"/>
        </w:rPr>
      </w:pPr>
    </w:p>
    <w:p w:rsidR="00B45E5F" w:rsidRDefault="00B45E5F" w:rsidP="00B45E5F">
      <w:pPr>
        <w:pBdr>
          <w:top w:val="single" w:sz="4" w:space="1" w:color="auto"/>
          <w:left w:val="single" w:sz="4" w:space="4" w:color="auto"/>
          <w:bottom w:val="single" w:sz="4" w:space="1" w:color="auto"/>
          <w:right w:val="single" w:sz="4" w:space="4" w:color="auto"/>
        </w:pBdr>
        <w:shd w:val="clear" w:color="auto" w:fill="BDD6EE" w:themeFill="accent1" w:themeFillTint="66"/>
        <w:jc w:val="both"/>
      </w:pPr>
      <w:r w:rsidRPr="00B45E5F">
        <w:t>ARTICLES DE PRESSE</w:t>
      </w:r>
    </w:p>
    <w:p w:rsidR="00B45E5F" w:rsidRDefault="0040148C" w:rsidP="00AA3D1E">
      <w:pPr>
        <w:jc w:val="center"/>
      </w:pPr>
      <w:r>
        <w:rPr>
          <w:noProof/>
          <w:lang w:eastAsia="fr-FR"/>
        </w:rPr>
        <w:drawing>
          <wp:inline distT="0" distB="0" distL="0" distR="0">
            <wp:extent cx="2655570" cy="3823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ire des françai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5570" cy="3823335"/>
                    </a:xfrm>
                    <a:prstGeom prst="rect">
                      <a:avLst/>
                    </a:prstGeom>
                  </pic:spPr>
                </pic:pic>
              </a:graphicData>
            </a:graphic>
          </wp:inline>
        </w:drawing>
      </w:r>
    </w:p>
    <w:p w:rsidR="00AA3D1E" w:rsidRPr="00B45E5F" w:rsidRDefault="00AA3D1E" w:rsidP="00AA3D1E">
      <w:pPr>
        <w:jc w:val="center"/>
      </w:pPr>
    </w:p>
    <w:p w:rsidR="003B3976" w:rsidRDefault="003B3976" w:rsidP="00B45E5F">
      <w:pPr>
        <w:pBdr>
          <w:top w:val="single" w:sz="4" w:space="1" w:color="auto"/>
          <w:left w:val="single" w:sz="4" w:space="4" w:color="auto"/>
          <w:bottom w:val="single" w:sz="4" w:space="1" w:color="auto"/>
          <w:right w:val="single" w:sz="4" w:space="4" w:color="auto"/>
        </w:pBdr>
        <w:shd w:val="clear" w:color="auto" w:fill="BDD6EE" w:themeFill="accent1" w:themeFillTint="66"/>
      </w:pPr>
      <w:r>
        <w:t>DATES A RETENIR</w:t>
      </w:r>
    </w:p>
    <w:p w:rsidR="007359A0" w:rsidRDefault="007359A0" w:rsidP="007359A0">
      <w:pPr>
        <w:pStyle w:val="Paragraphedeliste"/>
        <w:numPr>
          <w:ilvl w:val="0"/>
          <w:numId w:val="10"/>
        </w:numPr>
        <w:rPr>
          <w:rFonts w:asciiTheme="minorHAnsi" w:hAnsiTheme="minorHAnsi"/>
        </w:rPr>
      </w:pPr>
      <w:r>
        <w:rPr>
          <w:rFonts w:asciiTheme="minorHAnsi" w:hAnsiTheme="minorHAnsi"/>
        </w:rPr>
        <w:t>Rencontres de quartier Hauts Pavés – Saint Félix. Thème : « les espaces verts de votre quartier »….4 juin 2016</w:t>
      </w:r>
      <w:r w:rsidR="007B1A1D">
        <w:rPr>
          <w:rFonts w:asciiTheme="minorHAnsi" w:hAnsiTheme="minorHAnsi"/>
        </w:rPr>
        <w:t>.</w:t>
      </w:r>
    </w:p>
    <w:p w:rsidR="007B1A1D" w:rsidRDefault="007B1A1D" w:rsidP="007359A0">
      <w:pPr>
        <w:pStyle w:val="Paragraphedeliste"/>
        <w:numPr>
          <w:ilvl w:val="0"/>
          <w:numId w:val="10"/>
        </w:numPr>
        <w:rPr>
          <w:rFonts w:asciiTheme="minorHAnsi" w:hAnsiTheme="minorHAnsi"/>
        </w:rPr>
      </w:pPr>
      <w:r>
        <w:rPr>
          <w:rFonts w:asciiTheme="minorHAnsi" w:hAnsiTheme="minorHAnsi"/>
        </w:rPr>
        <w:t>Assemblée générale de l’association « Eoliennes en Pays d’Ancenis », le 11 juin 2016 à Teillé.</w:t>
      </w:r>
    </w:p>
    <w:p w:rsidR="00A841D3" w:rsidRDefault="00A841D3" w:rsidP="007359A0">
      <w:pPr>
        <w:pStyle w:val="Paragraphedeliste"/>
        <w:numPr>
          <w:ilvl w:val="0"/>
          <w:numId w:val="10"/>
        </w:numPr>
        <w:rPr>
          <w:rFonts w:asciiTheme="minorHAnsi" w:hAnsiTheme="minorHAnsi"/>
        </w:rPr>
      </w:pPr>
      <w:r w:rsidRPr="00ED5F7B">
        <w:rPr>
          <w:rFonts w:asciiTheme="minorHAnsi" w:hAnsiTheme="minorHAnsi"/>
        </w:rPr>
        <w:t>2</w:t>
      </w:r>
      <w:r w:rsidRPr="00ED5F7B">
        <w:rPr>
          <w:rFonts w:asciiTheme="minorHAnsi" w:hAnsiTheme="minorHAnsi"/>
          <w:vertAlign w:val="superscript"/>
        </w:rPr>
        <w:t>e</w:t>
      </w:r>
      <w:r w:rsidRPr="00ED5F7B">
        <w:rPr>
          <w:rFonts w:asciiTheme="minorHAnsi" w:hAnsiTheme="minorHAnsi"/>
        </w:rPr>
        <w:t xml:space="preserve"> réunion du Conseil de Développement Nantes Métropole sur le thème de la Citoyenneté </w:t>
      </w:r>
      <w:r w:rsidR="00743781" w:rsidRPr="00ED5F7B">
        <w:rPr>
          <w:rFonts w:asciiTheme="minorHAnsi" w:hAnsiTheme="minorHAnsi"/>
        </w:rPr>
        <w:t xml:space="preserve">métropolitaine le 20 juin 2016 </w:t>
      </w:r>
      <w:r w:rsidRPr="00ED5F7B">
        <w:rPr>
          <w:rFonts w:asciiTheme="minorHAnsi" w:hAnsiTheme="minorHAnsi"/>
        </w:rPr>
        <w:t xml:space="preserve"> </w:t>
      </w:r>
    </w:p>
    <w:p w:rsidR="00A856DB" w:rsidRPr="00ED5F7B" w:rsidRDefault="00A856DB" w:rsidP="007359A0">
      <w:pPr>
        <w:pStyle w:val="Paragraphedeliste"/>
        <w:numPr>
          <w:ilvl w:val="0"/>
          <w:numId w:val="10"/>
        </w:numPr>
        <w:rPr>
          <w:rFonts w:asciiTheme="minorHAnsi" w:hAnsiTheme="minorHAnsi"/>
        </w:rPr>
      </w:pPr>
      <w:r>
        <w:rPr>
          <w:rFonts w:asciiTheme="minorHAnsi" w:hAnsiTheme="minorHAnsi"/>
        </w:rPr>
        <w:t>Référendum sur la construction d’un aéroport à Notre-Dame-des-Landes le 26 juin 2016</w:t>
      </w:r>
    </w:p>
    <w:p w:rsidR="007359A0" w:rsidRDefault="007359A0" w:rsidP="007359A0">
      <w:pPr>
        <w:pStyle w:val="Paragraphedeliste"/>
        <w:numPr>
          <w:ilvl w:val="0"/>
          <w:numId w:val="10"/>
        </w:numPr>
        <w:rPr>
          <w:rFonts w:asciiTheme="minorHAnsi" w:hAnsiTheme="minorHAnsi"/>
        </w:rPr>
      </w:pPr>
      <w:r>
        <w:rPr>
          <w:rFonts w:asciiTheme="minorHAnsi" w:hAnsiTheme="minorHAnsi"/>
        </w:rPr>
        <w:t>Concertation sur la phase réglementaire du PADD du PLUM de Nantes : balades urbaines entre le 14 juin et le 9 juillet 2016</w:t>
      </w:r>
    </w:p>
    <w:p w:rsidR="006B0D8C" w:rsidRDefault="007359A0" w:rsidP="003F4279">
      <w:pPr>
        <w:pStyle w:val="Paragraphedeliste"/>
        <w:numPr>
          <w:ilvl w:val="0"/>
          <w:numId w:val="10"/>
        </w:numPr>
        <w:rPr>
          <w:rFonts w:asciiTheme="minorHAnsi" w:hAnsiTheme="minorHAnsi"/>
        </w:rPr>
      </w:pPr>
      <w:r>
        <w:rPr>
          <w:rFonts w:asciiTheme="minorHAnsi" w:hAnsiTheme="minorHAnsi"/>
        </w:rPr>
        <w:t>Tester la métropole à vélo : parcours-test d’utilisation du vélo en ville organisé par le Conseil de Développement et Place au Vélo… 16 juin 2016</w:t>
      </w:r>
    </w:p>
    <w:p w:rsidR="007B1A1D" w:rsidRPr="007B1A1D" w:rsidRDefault="007B1A1D" w:rsidP="007B1A1D">
      <w:pPr>
        <w:rPr>
          <w:rFonts w:asciiTheme="minorHAnsi" w:hAnsiTheme="minorHAnsi"/>
        </w:rPr>
      </w:pPr>
    </w:p>
    <w:p w:rsidR="008D083A" w:rsidRDefault="008D083A" w:rsidP="00B45E5F">
      <w:pPr>
        <w:pBdr>
          <w:top w:val="single" w:sz="4" w:space="1" w:color="auto"/>
          <w:left w:val="single" w:sz="4" w:space="4" w:color="auto"/>
          <w:bottom w:val="single" w:sz="4" w:space="1" w:color="auto"/>
          <w:right w:val="single" w:sz="4" w:space="4" w:color="auto"/>
        </w:pBdr>
        <w:shd w:val="clear" w:color="auto" w:fill="BDD6EE" w:themeFill="accent1" w:themeFillTint="66"/>
      </w:pPr>
      <w:r>
        <w:t>LIVRES A CONSULTER</w:t>
      </w:r>
    </w:p>
    <w:p w:rsidR="00670A87" w:rsidRDefault="00ED5F7B" w:rsidP="00670A87">
      <w:pPr>
        <w:pStyle w:val="Paragraphedeliste"/>
        <w:numPr>
          <w:ilvl w:val="0"/>
          <w:numId w:val="2"/>
        </w:numPr>
      </w:pPr>
      <w:r>
        <w:t xml:space="preserve">VIVERET Patrick. 2015. </w:t>
      </w:r>
      <w:r w:rsidRPr="00ED5F7B">
        <w:rPr>
          <w:i/>
        </w:rPr>
        <w:t xml:space="preserve">Fraternité, j’écris ton nom. </w:t>
      </w:r>
      <w:r>
        <w:t>Ed : Les liens qui libèrent.</w:t>
      </w:r>
    </w:p>
    <w:p w:rsidR="00ED5F7B" w:rsidRDefault="00ED5F7B" w:rsidP="00670A87">
      <w:pPr>
        <w:pStyle w:val="Paragraphedeliste"/>
        <w:numPr>
          <w:ilvl w:val="0"/>
          <w:numId w:val="2"/>
        </w:numPr>
      </w:pPr>
      <w:r>
        <w:t>SERVIGNE Pablo et STEVENS Raphaël. 2015</w:t>
      </w:r>
      <w:r w:rsidRPr="00ED5F7B">
        <w:rPr>
          <w:i/>
        </w:rPr>
        <w:t xml:space="preserve">. Comment tout peut s’effondrer. Petit manuel de </w:t>
      </w:r>
      <w:proofErr w:type="spellStart"/>
      <w:r w:rsidRPr="00ED5F7B">
        <w:rPr>
          <w:i/>
        </w:rPr>
        <w:t>collapsologie</w:t>
      </w:r>
      <w:proofErr w:type="spellEnd"/>
      <w:r w:rsidRPr="00ED5F7B">
        <w:rPr>
          <w:i/>
        </w:rPr>
        <w:t xml:space="preserve"> à l’usage des générations présentes</w:t>
      </w:r>
      <w:r>
        <w:t>. Ed du Seuil (collection Anthropocène).</w:t>
      </w:r>
    </w:p>
    <w:p w:rsidR="009D5DA3" w:rsidRDefault="009D5DA3" w:rsidP="00670A87">
      <w:pPr>
        <w:pStyle w:val="Paragraphedeliste"/>
        <w:numPr>
          <w:ilvl w:val="0"/>
          <w:numId w:val="2"/>
        </w:numPr>
      </w:pPr>
      <w:r>
        <w:rPr>
          <w:rStyle w:val="tgc"/>
        </w:rPr>
        <w:t xml:space="preserve">COHN-BENDIT Daniel, ALGALARRONDO Hervé.2016. </w:t>
      </w:r>
      <w:r w:rsidRPr="009D5DA3">
        <w:rPr>
          <w:rStyle w:val="tgc"/>
          <w:bCs/>
          <w:i/>
        </w:rPr>
        <w:t>Et si on arrêtait les conneries</w:t>
      </w:r>
      <w:r w:rsidRPr="009D5DA3">
        <w:rPr>
          <w:rStyle w:val="tgc"/>
          <w:i/>
        </w:rPr>
        <w:t xml:space="preserve"> Plaidoyer pour une révolution politique</w:t>
      </w:r>
      <w:r>
        <w:rPr>
          <w:rStyle w:val="tgc"/>
        </w:rPr>
        <w:t xml:space="preserve"> Ed Fayard</w:t>
      </w:r>
    </w:p>
    <w:sectPr w:rsidR="009D5DA3" w:rsidSect="003B397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82" w:rsidRDefault="005E6E82" w:rsidP="00670A87">
      <w:pPr>
        <w:spacing w:after="0" w:line="240" w:lineRule="auto"/>
      </w:pPr>
      <w:r>
        <w:separator/>
      </w:r>
    </w:p>
  </w:endnote>
  <w:endnote w:type="continuationSeparator" w:id="0">
    <w:p w:rsidR="005E6E82" w:rsidRDefault="005E6E82" w:rsidP="0067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82" w:rsidRDefault="005E6E82" w:rsidP="00670A87">
      <w:pPr>
        <w:spacing w:after="0" w:line="240" w:lineRule="auto"/>
      </w:pPr>
      <w:r>
        <w:separator/>
      </w:r>
    </w:p>
  </w:footnote>
  <w:footnote w:type="continuationSeparator" w:id="0">
    <w:p w:rsidR="005E6E82" w:rsidRDefault="005E6E82" w:rsidP="0067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94520"/>
      <w:docPartObj>
        <w:docPartGallery w:val="Page Numbers (Top of Page)"/>
        <w:docPartUnique/>
      </w:docPartObj>
    </w:sdtPr>
    <w:sdtEndPr/>
    <w:sdtContent>
      <w:p w:rsidR="00910939" w:rsidRDefault="007F45B3">
        <w:pPr>
          <w:pStyle w:val="En-tte"/>
          <w:jc w:val="right"/>
        </w:pPr>
        <w:r>
          <w:fldChar w:fldCharType="begin"/>
        </w:r>
        <w:r>
          <w:instrText>PAGE   \* MERGEFORMAT</w:instrText>
        </w:r>
        <w:r>
          <w:fldChar w:fldCharType="separate"/>
        </w:r>
        <w:r w:rsidR="00EB5E48">
          <w:rPr>
            <w:noProof/>
          </w:rPr>
          <w:t>8</w:t>
        </w:r>
        <w:r>
          <w:rPr>
            <w:noProof/>
          </w:rPr>
          <w:fldChar w:fldCharType="end"/>
        </w:r>
      </w:p>
    </w:sdtContent>
  </w:sdt>
  <w:p w:rsidR="00910939" w:rsidRDefault="009109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63E4"/>
    <w:multiLevelType w:val="hybridMultilevel"/>
    <w:tmpl w:val="E1344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641E46"/>
    <w:multiLevelType w:val="hybridMultilevel"/>
    <w:tmpl w:val="55F86906"/>
    <w:lvl w:ilvl="0" w:tplc="94621D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DD3B7D"/>
    <w:multiLevelType w:val="hybridMultilevel"/>
    <w:tmpl w:val="ED8213B4"/>
    <w:lvl w:ilvl="0" w:tplc="94621D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EB63C0"/>
    <w:multiLevelType w:val="hybridMultilevel"/>
    <w:tmpl w:val="32F2B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F917CC"/>
    <w:multiLevelType w:val="hybridMultilevel"/>
    <w:tmpl w:val="534E6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613ED5"/>
    <w:multiLevelType w:val="hybridMultilevel"/>
    <w:tmpl w:val="794AB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127DE2"/>
    <w:multiLevelType w:val="hybridMultilevel"/>
    <w:tmpl w:val="3B883610"/>
    <w:lvl w:ilvl="0" w:tplc="94621D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82009"/>
    <w:multiLevelType w:val="hybridMultilevel"/>
    <w:tmpl w:val="43466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D1455B"/>
    <w:multiLevelType w:val="hybridMultilevel"/>
    <w:tmpl w:val="EC340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365FDA"/>
    <w:multiLevelType w:val="hybridMultilevel"/>
    <w:tmpl w:val="D9702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4B0C61"/>
    <w:multiLevelType w:val="hybridMultilevel"/>
    <w:tmpl w:val="3AB821D0"/>
    <w:lvl w:ilvl="0" w:tplc="94621D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BB1952"/>
    <w:multiLevelType w:val="hybridMultilevel"/>
    <w:tmpl w:val="1610C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9517D5"/>
    <w:multiLevelType w:val="hybridMultilevel"/>
    <w:tmpl w:val="E1761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CA5134"/>
    <w:multiLevelType w:val="hybridMultilevel"/>
    <w:tmpl w:val="13F29D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32D5959"/>
    <w:multiLevelType w:val="hybridMultilevel"/>
    <w:tmpl w:val="C3226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F47C9"/>
    <w:multiLevelType w:val="hybridMultilevel"/>
    <w:tmpl w:val="712AD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4"/>
  </w:num>
  <w:num w:numId="5">
    <w:abstractNumId w:val="0"/>
  </w:num>
  <w:num w:numId="6">
    <w:abstractNumId w:val="2"/>
  </w:num>
  <w:num w:numId="7">
    <w:abstractNumId w:val="15"/>
  </w:num>
  <w:num w:numId="8">
    <w:abstractNumId w:val="12"/>
  </w:num>
  <w:num w:numId="9">
    <w:abstractNumId w:val="1"/>
  </w:num>
  <w:num w:numId="10">
    <w:abstractNumId w:val="10"/>
  </w:num>
  <w:num w:numId="11">
    <w:abstractNumId w:val="13"/>
  </w:num>
  <w:num w:numId="12">
    <w:abstractNumId w:val="6"/>
  </w:num>
  <w:num w:numId="13">
    <w:abstractNumId w:val="3"/>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4199"/>
    <w:rsid w:val="00003790"/>
    <w:rsid w:val="00005027"/>
    <w:rsid w:val="00005C27"/>
    <w:rsid w:val="00006C76"/>
    <w:rsid w:val="00012FF3"/>
    <w:rsid w:val="000146D0"/>
    <w:rsid w:val="00014E6C"/>
    <w:rsid w:val="000156F8"/>
    <w:rsid w:val="00021462"/>
    <w:rsid w:val="00024457"/>
    <w:rsid w:val="00024729"/>
    <w:rsid w:val="00025CA4"/>
    <w:rsid w:val="000278F3"/>
    <w:rsid w:val="00034F1B"/>
    <w:rsid w:val="00037F1B"/>
    <w:rsid w:val="00044B42"/>
    <w:rsid w:val="00046C93"/>
    <w:rsid w:val="0005140B"/>
    <w:rsid w:val="000555AA"/>
    <w:rsid w:val="00060BD4"/>
    <w:rsid w:val="00060D30"/>
    <w:rsid w:val="00063600"/>
    <w:rsid w:val="00064DFA"/>
    <w:rsid w:val="0007130C"/>
    <w:rsid w:val="0007250B"/>
    <w:rsid w:val="000734F4"/>
    <w:rsid w:val="0007521E"/>
    <w:rsid w:val="000764D0"/>
    <w:rsid w:val="0007711D"/>
    <w:rsid w:val="00081DEE"/>
    <w:rsid w:val="000836A3"/>
    <w:rsid w:val="00090F6D"/>
    <w:rsid w:val="000933FA"/>
    <w:rsid w:val="00093D26"/>
    <w:rsid w:val="000A427F"/>
    <w:rsid w:val="000A4BD8"/>
    <w:rsid w:val="000C0FDA"/>
    <w:rsid w:val="000C75D9"/>
    <w:rsid w:val="000E1CC2"/>
    <w:rsid w:val="000E617B"/>
    <w:rsid w:val="000F2F0B"/>
    <w:rsid w:val="000F7F6C"/>
    <w:rsid w:val="00100955"/>
    <w:rsid w:val="00101D22"/>
    <w:rsid w:val="00104D44"/>
    <w:rsid w:val="00115F3D"/>
    <w:rsid w:val="0012254D"/>
    <w:rsid w:val="00122F31"/>
    <w:rsid w:val="00123520"/>
    <w:rsid w:val="00124A1D"/>
    <w:rsid w:val="0013203E"/>
    <w:rsid w:val="001352C4"/>
    <w:rsid w:val="001361DF"/>
    <w:rsid w:val="00141294"/>
    <w:rsid w:val="0015535D"/>
    <w:rsid w:val="00157411"/>
    <w:rsid w:val="0015764C"/>
    <w:rsid w:val="001576BD"/>
    <w:rsid w:val="00157F99"/>
    <w:rsid w:val="001627CD"/>
    <w:rsid w:val="001640CC"/>
    <w:rsid w:val="00166F1E"/>
    <w:rsid w:val="00171C82"/>
    <w:rsid w:val="00183437"/>
    <w:rsid w:val="00183A08"/>
    <w:rsid w:val="00186CD8"/>
    <w:rsid w:val="0018724A"/>
    <w:rsid w:val="00187326"/>
    <w:rsid w:val="00190B06"/>
    <w:rsid w:val="001937E6"/>
    <w:rsid w:val="00195D20"/>
    <w:rsid w:val="00197281"/>
    <w:rsid w:val="001A1256"/>
    <w:rsid w:val="001A5A09"/>
    <w:rsid w:val="001C3D06"/>
    <w:rsid w:val="001C482B"/>
    <w:rsid w:val="001C72A6"/>
    <w:rsid w:val="001D10B0"/>
    <w:rsid w:val="001D580F"/>
    <w:rsid w:val="001F154B"/>
    <w:rsid w:val="00201617"/>
    <w:rsid w:val="00213E73"/>
    <w:rsid w:val="00216162"/>
    <w:rsid w:val="0022648F"/>
    <w:rsid w:val="00232ACA"/>
    <w:rsid w:val="00232FA9"/>
    <w:rsid w:val="00236A9F"/>
    <w:rsid w:val="00241219"/>
    <w:rsid w:val="0025167A"/>
    <w:rsid w:val="0025333E"/>
    <w:rsid w:val="00257AE4"/>
    <w:rsid w:val="0027294D"/>
    <w:rsid w:val="00273F47"/>
    <w:rsid w:val="00277684"/>
    <w:rsid w:val="002776BA"/>
    <w:rsid w:val="00280C00"/>
    <w:rsid w:val="0028150F"/>
    <w:rsid w:val="0029141F"/>
    <w:rsid w:val="00297BEC"/>
    <w:rsid w:val="002A091D"/>
    <w:rsid w:val="002A4FAA"/>
    <w:rsid w:val="002A7FA2"/>
    <w:rsid w:val="002E2B1F"/>
    <w:rsid w:val="002E48D8"/>
    <w:rsid w:val="002F0732"/>
    <w:rsid w:val="002F4EAD"/>
    <w:rsid w:val="002F567F"/>
    <w:rsid w:val="0030449A"/>
    <w:rsid w:val="00304748"/>
    <w:rsid w:val="003205B1"/>
    <w:rsid w:val="0032242C"/>
    <w:rsid w:val="003266BB"/>
    <w:rsid w:val="003362A7"/>
    <w:rsid w:val="003364D3"/>
    <w:rsid w:val="003477AA"/>
    <w:rsid w:val="00353112"/>
    <w:rsid w:val="00353C24"/>
    <w:rsid w:val="00366A20"/>
    <w:rsid w:val="0036746E"/>
    <w:rsid w:val="00373876"/>
    <w:rsid w:val="0037627D"/>
    <w:rsid w:val="00377DD3"/>
    <w:rsid w:val="00384E61"/>
    <w:rsid w:val="00392C78"/>
    <w:rsid w:val="0039559B"/>
    <w:rsid w:val="00395C1E"/>
    <w:rsid w:val="00397090"/>
    <w:rsid w:val="003A371B"/>
    <w:rsid w:val="003B3976"/>
    <w:rsid w:val="003C418B"/>
    <w:rsid w:val="003C6160"/>
    <w:rsid w:val="003C7935"/>
    <w:rsid w:val="003F0735"/>
    <w:rsid w:val="003F3AA9"/>
    <w:rsid w:val="003F4279"/>
    <w:rsid w:val="0040148C"/>
    <w:rsid w:val="0042505A"/>
    <w:rsid w:val="004402E0"/>
    <w:rsid w:val="004459D7"/>
    <w:rsid w:val="004515DA"/>
    <w:rsid w:val="0046399E"/>
    <w:rsid w:val="00464CC2"/>
    <w:rsid w:val="00466FC6"/>
    <w:rsid w:val="00476078"/>
    <w:rsid w:val="00483151"/>
    <w:rsid w:val="004862AB"/>
    <w:rsid w:val="00490119"/>
    <w:rsid w:val="00492817"/>
    <w:rsid w:val="00493E67"/>
    <w:rsid w:val="004B6480"/>
    <w:rsid w:val="004C546C"/>
    <w:rsid w:val="004D0272"/>
    <w:rsid w:val="004D436D"/>
    <w:rsid w:val="004D4561"/>
    <w:rsid w:val="004E4C48"/>
    <w:rsid w:val="004F218C"/>
    <w:rsid w:val="004F6331"/>
    <w:rsid w:val="00505921"/>
    <w:rsid w:val="0051612A"/>
    <w:rsid w:val="00517821"/>
    <w:rsid w:val="00524BF6"/>
    <w:rsid w:val="00525AAB"/>
    <w:rsid w:val="00526524"/>
    <w:rsid w:val="00526683"/>
    <w:rsid w:val="00540135"/>
    <w:rsid w:val="005426D2"/>
    <w:rsid w:val="00546509"/>
    <w:rsid w:val="00547889"/>
    <w:rsid w:val="00551A46"/>
    <w:rsid w:val="00551FDF"/>
    <w:rsid w:val="0055379B"/>
    <w:rsid w:val="00555A1B"/>
    <w:rsid w:val="0056248E"/>
    <w:rsid w:val="00563ADC"/>
    <w:rsid w:val="00572DD3"/>
    <w:rsid w:val="00587B72"/>
    <w:rsid w:val="0059725A"/>
    <w:rsid w:val="005A6071"/>
    <w:rsid w:val="005B3024"/>
    <w:rsid w:val="005B396B"/>
    <w:rsid w:val="005B7A4F"/>
    <w:rsid w:val="005C7B0D"/>
    <w:rsid w:val="005D09D8"/>
    <w:rsid w:val="005D587A"/>
    <w:rsid w:val="005E5AC2"/>
    <w:rsid w:val="005E6E82"/>
    <w:rsid w:val="006017B0"/>
    <w:rsid w:val="006217EC"/>
    <w:rsid w:val="00625687"/>
    <w:rsid w:val="00626010"/>
    <w:rsid w:val="0062601B"/>
    <w:rsid w:val="006271FF"/>
    <w:rsid w:val="00631B82"/>
    <w:rsid w:val="00632DA2"/>
    <w:rsid w:val="00633B2C"/>
    <w:rsid w:val="00641562"/>
    <w:rsid w:val="006459D7"/>
    <w:rsid w:val="00654060"/>
    <w:rsid w:val="00655354"/>
    <w:rsid w:val="0065615D"/>
    <w:rsid w:val="00663B58"/>
    <w:rsid w:val="00666AB5"/>
    <w:rsid w:val="00670391"/>
    <w:rsid w:val="00670A87"/>
    <w:rsid w:val="00673B7C"/>
    <w:rsid w:val="00683AF4"/>
    <w:rsid w:val="00684753"/>
    <w:rsid w:val="006847C1"/>
    <w:rsid w:val="00690C0E"/>
    <w:rsid w:val="00692B4B"/>
    <w:rsid w:val="006A4A88"/>
    <w:rsid w:val="006B0D8C"/>
    <w:rsid w:val="006B2287"/>
    <w:rsid w:val="006D00BD"/>
    <w:rsid w:val="006D17AC"/>
    <w:rsid w:val="006D1AE3"/>
    <w:rsid w:val="006D3AC5"/>
    <w:rsid w:val="006E6844"/>
    <w:rsid w:val="006F0A58"/>
    <w:rsid w:val="006F2333"/>
    <w:rsid w:val="006F4CEF"/>
    <w:rsid w:val="006F5AC1"/>
    <w:rsid w:val="006F6F0C"/>
    <w:rsid w:val="0071307B"/>
    <w:rsid w:val="007255A1"/>
    <w:rsid w:val="007274D5"/>
    <w:rsid w:val="007353EE"/>
    <w:rsid w:val="007359A0"/>
    <w:rsid w:val="00743781"/>
    <w:rsid w:val="00751751"/>
    <w:rsid w:val="00753C29"/>
    <w:rsid w:val="00754CEE"/>
    <w:rsid w:val="00755573"/>
    <w:rsid w:val="00764468"/>
    <w:rsid w:val="007721C5"/>
    <w:rsid w:val="0077270E"/>
    <w:rsid w:val="00772976"/>
    <w:rsid w:val="00773C00"/>
    <w:rsid w:val="0077445E"/>
    <w:rsid w:val="00777793"/>
    <w:rsid w:val="00780C0B"/>
    <w:rsid w:val="007923F5"/>
    <w:rsid w:val="007955E6"/>
    <w:rsid w:val="007A0D93"/>
    <w:rsid w:val="007A2911"/>
    <w:rsid w:val="007A7618"/>
    <w:rsid w:val="007B1A1D"/>
    <w:rsid w:val="007B3C79"/>
    <w:rsid w:val="007D0656"/>
    <w:rsid w:val="007D14C9"/>
    <w:rsid w:val="007F030C"/>
    <w:rsid w:val="007F08C0"/>
    <w:rsid w:val="007F4199"/>
    <w:rsid w:val="007F45B3"/>
    <w:rsid w:val="007F7D68"/>
    <w:rsid w:val="008020D2"/>
    <w:rsid w:val="008100DD"/>
    <w:rsid w:val="00812D59"/>
    <w:rsid w:val="00816F06"/>
    <w:rsid w:val="00822AA3"/>
    <w:rsid w:val="00830182"/>
    <w:rsid w:val="00846515"/>
    <w:rsid w:val="008557E8"/>
    <w:rsid w:val="00867456"/>
    <w:rsid w:val="008752C7"/>
    <w:rsid w:val="00876AE2"/>
    <w:rsid w:val="00891FD5"/>
    <w:rsid w:val="008A0C08"/>
    <w:rsid w:val="008A5987"/>
    <w:rsid w:val="008B52D4"/>
    <w:rsid w:val="008B59D1"/>
    <w:rsid w:val="008B644D"/>
    <w:rsid w:val="008C150E"/>
    <w:rsid w:val="008C63D1"/>
    <w:rsid w:val="008D083A"/>
    <w:rsid w:val="008D4C2C"/>
    <w:rsid w:val="008E7BCF"/>
    <w:rsid w:val="008F2DF1"/>
    <w:rsid w:val="008F5A64"/>
    <w:rsid w:val="008F6D05"/>
    <w:rsid w:val="00900BE6"/>
    <w:rsid w:val="00902D98"/>
    <w:rsid w:val="00910939"/>
    <w:rsid w:val="00915C04"/>
    <w:rsid w:val="009240D6"/>
    <w:rsid w:val="009247C1"/>
    <w:rsid w:val="00933C39"/>
    <w:rsid w:val="0093419B"/>
    <w:rsid w:val="009366C7"/>
    <w:rsid w:val="0094028A"/>
    <w:rsid w:val="00940F18"/>
    <w:rsid w:val="009415E7"/>
    <w:rsid w:val="00955971"/>
    <w:rsid w:val="009613D4"/>
    <w:rsid w:val="00967E87"/>
    <w:rsid w:val="00971138"/>
    <w:rsid w:val="00973FBB"/>
    <w:rsid w:val="0097417C"/>
    <w:rsid w:val="0097765A"/>
    <w:rsid w:val="009902E7"/>
    <w:rsid w:val="009903BD"/>
    <w:rsid w:val="009914C3"/>
    <w:rsid w:val="009A2C38"/>
    <w:rsid w:val="009A6C28"/>
    <w:rsid w:val="009C66A1"/>
    <w:rsid w:val="009D2C0C"/>
    <w:rsid w:val="009D5DA3"/>
    <w:rsid w:val="009E1606"/>
    <w:rsid w:val="009E408A"/>
    <w:rsid w:val="009E6CBB"/>
    <w:rsid w:val="00A0425E"/>
    <w:rsid w:val="00A0449C"/>
    <w:rsid w:val="00A04FBE"/>
    <w:rsid w:val="00A058CF"/>
    <w:rsid w:val="00A11CCF"/>
    <w:rsid w:val="00A15F92"/>
    <w:rsid w:val="00A25EFD"/>
    <w:rsid w:val="00A33516"/>
    <w:rsid w:val="00A408C9"/>
    <w:rsid w:val="00A43CF0"/>
    <w:rsid w:val="00A45A6C"/>
    <w:rsid w:val="00A54AF5"/>
    <w:rsid w:val="00A610FF"/>
    <w:rsid w:val="00A6486A"/>
    <w:rsid w:val="00A76679"/>
    <w:rsid w:val="00A771AF"/>
    <w:rsid w:val="00A841D3"/>
    <w:rsid w:val="00A84FD4"/>
    <w:rsid w:val="00A856DB"/>
    <w:rsid w:val="00A92806"/>
    <w:rsid w:val="00A96495"/>
    <w:rsid w:val="00AA0C27"/>
    <w:rsid w:val="00AA3D1E"/>
    <w:rsid w:val="00AA40DE"/>
    <w:rsid w:val="00AC1C5E"/>
    <w:rsid w:val="00AC2890"/>
    <w:rsid w:val="00AD033C"/>
    <w:rsid w:val="00AD51C6"/>
    <w:rsid w:val="00AE0665"/>
    <w:rsid w:val="00AE1BB4"/>
    <w:rsid w:val="00AE4193"/>
    <w:rsid w:val="00AE4E3A"/>
    <w:rsid w:val="00B02D0F"/>
    <w:rsid w:val="00B10CCB"/>
    <w:rsid w:val="00B20A00"/>
    <w:rsid w:val="00B242CC"/>
    <w:rsid w:val="00B26C1D"/>
    <w:rsid w:val="00B27526"/>
    <w:rsid w:val="00B300A5"/>
    <w:rsid w:val="00B302D4"/>
    <w:rsid w:val="00B33E80"/>
    <w:rsid w:val="00B34F4B"/>
    <w:rsid w:val="00B4161B"/>
    <w:rsid w:val="00B41C41"/>
    <w:rsid w:val="00B45E5F"/>
    <w:rsid w:val="00B4790D"/>
    <w:rsid w:val="00B53494"/>
    <w:rsid w:val="00B622E9"/>
    <w:rsid w:val="00B74674"/>
    <w:rsid w:val="00B841ED"/>
    <w:rsid w:val="00B874F5"/>
    <w:rsid w:val="00B87A75"/>
    <w:rsid w:val="00BA5ACF"/>
    <w:rsid w:val="00BB2417"/>
    <w:rsid w:val="00BB3994"/>
    <w:rsid w:val="00BC2017"/>
    <w:rsid w:val="00BC3463"/>
    <w:rsid w:val="00BC442A"/>
    <w:rsid w:val="00BC5F72"/>
    <w:rsid w:val="00BE123C"/>
    <w:rsid w:val="00BE1F7F"/>
    <w:rsid w:val="00BF730B"/>
    <w:rsid w:val="00C11B6B"/>
    <w:rsid w:val="00C14C52"/>
    <w:rsid w:val="00C1503F"/>
    <w:rsid w:val="00C30D3F"/>
    <w:rsid w:val="00C32C72"/>
    <w:rsid w:val="00C332BF"/>
    <w:rsid w:val="00C35103"/>
    <w:rsid w:val="00C3748D"/>
    <w:rsid w:val="00C37493"/>
    <w:rsid w:val="00C54DE4"/>
    <w:rsid w:val="00C57126"/>
    <w:rsid w:val="00C635F2"/>
    <w:rsid w:val="00C7103E"/>
    <w:rsid w:val="00C74ECA"/>
    <w:rsid w:val="00C77CEB"/>
    <w:rsid w:val="00C85B7E"/>
    <w:rsid w:val="00C85CB9"/>
    <w:rsid w:val="00C86B45"/>
    <w:rsid w:val="00C8758B"/>
    <w:rsid w:val="00C87EFD"/>
    <w:rsid w:val="00C92287"/>
    <w:rsid w:val="00CB0683"/>
    <w:rsid w:val="00CB3FB7"/>
    <w:rsid w:val="00CB5C92"/>
    <w:rsid w:val="00CC473F"/>
    <w:rsid w:val="00CD2242"/>
    <w:rsid w:val="00CD46F3"/>
    <w:rsid w:val="00CD4E42"/>
    <w:rsid w:val="00CE3485"/>
    <w:rsid w:val="00CE40B8"/>
    <w:rsid w:val="00CE7C4A"/>
    <w:rsid w:val="00CF2D08"/>
    <w:rsid w:val="00CF7717"/>
    <w:rsid w:val="00D00728"/>
    <w:rsid w:val="00D03D3D"/>
    <w:rsid w:val="00D07322"/>
    <w:rsid w:val="00D07411"/>
    <w:rsid w:val="00D075D8"/>
    <w:rsid w:val="00D07ECA"/>
    <w:rsid w:val="00D10C77"/>
    <w:rsid w:val="00D111F4"/>
    <w:rsid w:val="00D160DF"/>
    <w:rsid w:val="00D242BA"/>
    <w:rsid w:val="00D41B1C"/>
    <w:rsid w:val="00D47EC8"/>
    <w:rsid w:val="00D50FED"/>
    <w:rsid w:val="00D514E1"/>
    <w:rsid w:val="00D52D8D"/>
    <w:rsid w:val="00D54CF0"/>
    <w:rsid w:val="00D63D52"/>
    <w:rsid w:val="00D71490"/>
    <w:rsid w:val="00D71B4B"/>
    <w:rsid w:val="00D927F1"/>
    <w:rsid w:val="00D93E34"/>
    <w:rsid w:val="00D95EC7"/>
    <w:rsid w:val="00DA1135"/>
    <w:rsid w:val="00DA5849"/>
    <w:rsid w:val="00DB7CF7"/>
    <w:rsid w:val="00DD0639"/>
    <w:rsid w:val="00DE7317"/>
    <w:rsid w:val="00E01B50"/>
    <w:rsid w:val="00E0261B"/>
    <w:rsid w:val="00E055BD"/>
    <w:rsid w:val="00E05DE4"/>
    <w:rsid w:val="00E170C4"/>
    <w:rsid w:val="00E21615"/>
    <w:rsid w:val="00E32D31"/>
    <w:rsid w:val="00E50639"/>
    <w:rsid w:val="00E50A66"/>
    <w:rsid w:val="00E536C0"/>
    <w:rsid w:val="00E7244B"/>
    <w:rsid w:val="00E737AE"/>
    <w:rsid w:val="00E821F2"/>
    <w:rsid w:val="00E84192"/>
    <w:rsid w:val="00EA0EE8"/>
    <w:rsid w:val="00EA5EE1"/>
    <w:rsid w:val="00EA65D8"/>
    <w:rsid w:val="00EA6F27"/>
    <w:rsid w:val="00EB06C6"/>
    <w:rsid w:val="00EB5E48"/>
    <w:rsid w:val="00EB675B"/>
    <w:rsid w:val="00ED42D6"/>
    <w:rsid w:val="00ED5F7B"/>
    <w:rsid w:val="00ED735A"/>
    <w:rsid w:val="00EE7FEC"/>
    <w:rsid w:val="00EF02EB"/>
    <w:rsid w:val="00EF0DDC"/>
    <w:rsid w:val="00EF23DB"/>
    <w:rsid w:val="00EF4B86"/>
    <w:rsid w:val="00EF7FFE"/>
    <w:rsid w:val="00F03C9D"/>
    <w:rsid w:val="00F06F25"/>
    <w:rsid w:val="00F226F9"/>
    <w:rsid w:val="00F2679A"/>
    <w:rsid w:val="00F26991"/>
    <w:rsid w:val="00F26D37"/>
    <w:rsid w:val="00F30260"/>
    <w:rsid w:val="00F30947"/>
    <w:rsid w:val="00F30F43"/>
    <w:rsid w:val="00F34500"/>
    <w:rsid w:val="00F36E23"/>
    <w:rsid w:val="00F4229D"/>
    <w:rsid w:val="00F449BA"/>
    <w:rsid w:val="00F476E9"/>
    <w:rsid w:val="00F51D66"/>
    <w:rsid w:val="00F541EC"/>
    <w:rsid w:val="00F664C8"/>
    <w:rsid w:val="00F70949"/>
    <w:rsid w:val="00F724E7"/>
    <w:rsid w:val="00F779C1"/>
    <w:rsid w:val="00F813B9"/>
    <w:rsid w:val="00F836FA"/>
    <w:rsid w:val="00F84347"/>
    <w:rsid w:val="00F84C25"/>
    <w:rsid w:val="00F90328"/>
    <w:rsid w:val="00F92F1A"/>
    <w:rsid w:val="00F93BE5"/>
    <w:rsid w:val="00F94C0F"/>
    <w:rsid w:val="00FA64FF"/>
    <w:rsid w:val="00FB0ECC"/>
    <w:rsid w:val="00FB2423"/>
    <w:rsid w:val="00FB6A57"/>
    <w:rsid w:val="00FC0FEF"/>
    <w:rsid w:val="00FC2AAD"/>
    <w:rsid w:val="00FC2C69"/>
    <w:rsid w:val="00FD0E1C"/>
    <w:rsid w:val="00FD5E4E"/>
    <w:rsid w:val="00FD73F2"/>
    <w:rsid w:val="00FE06E1"/>
    <w:rsid w:val="00FE3470"/>
    <w:rsid w:val="00FE361C"/>
    <w:rsid w:val="00FE4988"/>
    <w:rsid w:val="00FE583E"/>
    <w:rsid w:val="00FE7E6E"/>
    <w:rsid w:val="00FF0740"/>
    <w:rsid w:val="00FF5286"/>
    <w:rsid w:val="00FF6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7D98F7-9E37-42C7-8B93-5242F583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083A"/>
    <w:pPr>
      <w:ind w:left="720"/>
      <w:contextualSpacing/>
    </w:pPr>
  </w:style>
  <w:style w:type="paragraph" w:styleId="Sansinterligne">
    <w:name w:val="No Spacing"/>
    <w:uiPriority w:val="1"/>
    <w:qFormat/>
    <w:rsid w:val="00EB06C6"/>
    <w:pPr>
      <w:spacing w:after="0" w:line="240" w:lineRule="auto"/>
    </w:pPr>
    <w:rPr>
      <w:rFonts w:asciiTheme="minorHAnsi" w:hAnsiTheme="minorHAnsi"/>
    </w:rPr>
  </w:style>
  <w:style w:type="paragraph" w:styleId="En-tte">
    <w:name w:val="header"/>
    <w:basedOn w:val="Normal"/>
    <w:link w:val="En-tteCar"/>
    <w:uiPriority w:val="99"/>
    <w:unhideWhenUsed/>
    <w:rsid w:val="00670A87"/>
    <w:pPr>
      <w:tabs>
        <w:tab w:val="center" w:pos="4536"/>
        <w:tab w:val="right" w:pos="9072"/>
      </w:tabs>
      <w:spacing w:after="0" w:line="240" w:lineRule="auto"/>
    </w:pPr>
  </w:style>
  <w:style w:type="character" w:customStyle="1" w:styleId="En-tteCar">
    <w:name w:val="En-tête Car"/>
    <w:basedOn w:val="Policepardfaut"/>
    <w:link w:val="En-tte"/>
    <w:uiPriority w:val="99"/>
    <w:rsid w:val="00670A87"/>
  </w:style>
  <w:style w:type="paragraph" w:styleId="Pieddepage">
    <w:name w:val="footer"/>
    <w:basedOn w:val="Normal"/>
    <w:link w:val="PieddepageCar"/>
    <w:uiPriority w:val="99"/>
    <w:unhideWhenUsed/>
    <w:rsid w:val="00670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0A87"/>
  </w:style>
  <w:style w:type="paragraph" w:styleId="Textedebulles">
    <w:name w:val="Balloon Text"/>
    <w:basedOn w:val="Normal"/>
    <w:link w:val="TextedebullesCar"/>
    <w:uiPriority w:val="99"/>
    <w:semiHidden/>
    <w:unhideWhenUsed/>
    <w:rsid w:val="007D06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656"/>
    <w:rPr>
      <w:rFonts w:ascii="Tahoma" w:hAnsi="Tahoma" w:cs="Tahoma"/>
      <w:sz w:val="16"/>
      <w:szCs w:val="16"/>
    </w:rPr>
  </w:style>
  <w:style w:type="character" w:styleId="Lienhypertexte">
    <w:name w:val="Hyperlink"/>
    <w:basedOn w:val="Policepardfaut"/>
    <w:uiPriority w:val="99"/>
    <w:unhideWhenUsed/>
    <w:rsid w:val="00551A46"/>
    <w:rPr>
      <w:color w:val="0563C1" w:themeColor="hyperlink"/>
      <w:u w:val="single"/>
    </w:rPr>
  </w:style>
  <w:style w:type="character" w:styleId="lev">
    <w:name w:val="Strong"/>
    <w:basedOn w:val="Policepardfaut"/>
    <w:uiPriority w:val="22"/>
    <w:qFormat/>
    <w:rsid w:val="00E50639"/>
    <w:rPr>
      <w:b/>
      <w:bCs/>
    </w:rPr>
  </w:style>
  <w:style w:type="character" w:customStyle="1" w:styleId="tgc">
    <w:name w:val="_tgc"/>
    <w:basedOn w:val="Policepardfaut"/>
    <w:rsid w:val="009D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89921">
      <w:bodyDiv w:val="1"/>
      <w:marLeft w:val="0"/>
      <w:marRight w:val="0"/>
      <w:marTop w:val="0"/>
      <w:marBottom w:val="0"/>
      <w:divBdr>
        <w:top w:val="none" w:sz="0" w:space="0" w:color="auto"/>
        <w:left w:val="none" w:sz="0" w:space="0" w:color="auto"/>
        <w:bottom w:val="none" w:sz="0" w:space="0" w:color="auto"/>
        <w:right w:val="none" w:sz="0" w:space="0" w:color="auto"/>
      </w:divBdr>
      <w:divsChild>
        <w:div w:id="185944797">
          <w:marLeft w:val="0"/>
          <w:marRight w:val="0"/>
          <w:marTop w:val="0"/>
          <w:marBottom w:val="0"/>
          <w:divBdr>
            <w:top w:val="none" w:sz="0" w:space="0" w:color="auto"/>
            <w:left w:val="none" w:sz="0" w:space="0" w:color="auto"/>
            <w:bottom w:val="none" w:sz="0" w:space="0" w:color="auto"/>
            <w:right w:val="none" w:sz="0" w:space="0" w:color="auto"/>
          </w:divBdr>
        </w:div>
      </w:divsChild>
    </w:div>
    <w:div w:id="425228658">
      <w:bodyDiv w:val="1"/>
      <w:marLeft w:val="0"/>
      <w:marRight w:val="0"/>
      <w:marTop w:val="0"/>
      <w:marBottom w:val="0"/>
      <w:divBdr>
        <w:top w:val="none" w:sz="0" w:space="0" w:color="auto"/>
        <w:left w:val="none" w:sz="0" w:space="0" w:color="auto"/>
        <w:bottom w:val="none" w:sz="0" w:space="0" w:color="auto"/>
        <w:right w:val="none" w:sz="0" w:space="0" w:color="auto"/>
      </w:divBdr>
    </w:div>
    <w:div w:id="854226140">
      <w:bodyDiv w:val="1"/>
      <w:marLeft w:val="0"/>
      <w:marRight w:val="0"/>
      <w:marTop w:val="0"/>
      <w:marBottom w:val="0"/>
      <w:divBdr>
        <w:top w:val="none" w:sz="0" w:space="0" w:color="auto"/>
        <w:left w:val="none" w:sz="0" w:space="0" w:color="auto"/>
        <w:bottom w:val="none" w:sz="0" w:space="0" w:color="auto"/>
        <w:right w:val="none" w:sz="0" w:space="0" w:color="auto"/>
      </w:divBdr>
    </w:div>
    <w:div w:id="1030496736">
      <w:bodyDiv w:val="1"/>
      <w:marLeft w:val="0"/>
      <w:marRight w:val="0"/>
      <w:marTop w:val="0"/>
      <w:marBottom w:val="0"/>
      <w:divBdr>
        <w:top w:val="none" w:sz="0" w:space="0" w:color="auto"/>
        <w:left w:val="none" w:sz="0" w:space="0" w:color="auto"/>
        <w:bottom w:val="none" w:sz="0" w:space="0" w:color="auto"/>
        <w:right w:val="none" w:sz="0" w:space="0" w:color="auto"/>
      </w:divBdr>
    </w:div>
    <w:div w:id="1204253528">
      <w:bodyDiv w:val="1"/>
      <w:marLeft w:val="0"/>
      <w:marRight w:val="0"/>
      <w:marTop w:val="0"/>
      <w:marBottom w:val="0"/>
      <w:divBdr>
        <w:top w:val="none" w:sz="0" w:space="0" w:color="auto"/>
        <w:left w:val="none" w:sz="0" w:space="0" w:color="auto"/>
        <w:bottom w:val="none" w:sz="0" w:space="0" w:color="auto"/>
        <w:right w:val="none" w:sz="0" w:space="0" w:color="auto"/>
      </w:divBdr>
    </w:div>
    <w:div w:id="1235121357">
      <w:bodyDiv w:val="1"/>
      <w:marLeft w:val="0"/>
      <w:marRight w:val="0"/>
      <w:marTop w:val="0"/>
      <w:marBottom w:val="0"/>
      <w:divBdr>
        <w:top w:val="none" w:sz="0" w:space="0" w:color="auto"/>
        <w:left w:val="none" w:sz="0" w:space="0" w:color="auto"/>
        <w:bottom w:val="none" w:sz="0" w:space="0" w:color="auto"/>
        <w:right w:val="none" w:sz="0" w:space="0" w:color="auto"/>
      </w:divBdr>
    </w:div>
    <w:div w:id="1531721473">
      <w:bodyDiv w:val="1"/>
      <w:marLeft w:val="0"/>
      <w:marRight w:val="0"/>
      <w:marTop w:val="0"/>
      <w:marBottom w:val="0"/>
      <w:divBdr>
        <w:top w:val="none" w:sz="0" w:space="0" w:color="auto"/>
        <w:left w:val="none" w:sz="0" w:space="0" w:color="auto"/>
        <w:bottom w:val="none" w:sz="0" w:space="0" w:color="auto"/>
        <w:right w:val="none" w:sz="0" w:space="0" w:color="auto"/>
      </w:divBdr>
    </w:div>
    <w:div w:id="1885944529">
      <w:bodyDiv w:val="1"/>
      <w:marLeft w:val="0"/>
      <w:marRight w:val="0"/>
      <w:marTop w:val="0"/>
      <w:marBottom w:val="0"/>
      <w:divBdr>
        <w:top w:val="none" w:sz="0" w:space="0" w:color="auto"/>
        <w:left w:val="none" w:sz="0" w:space="0" w:color="auto"/>
        <w:bottom w:val="none" w:sz="0" w:space="0" w:color="auto"/>
        <w:right w:val="none" w:sz="0" w:space="0" w:color="auto"/>
      </w:divBdr>
      <w:divsChild>
        <w:div w:id="459343525">
          <w:marLeft w:val="0"/>
          <w:marRight w:val="0"/>
          <w:marTop w:val="0"/>
          <w:marBottom w:val="0"/>
          <w:divBdr>
            <w:top w:val="none" w:sz="0" w:space="0" w:color="auto"/>
            <w:left w:val="none" w:sz="0" w:space="0" w:color="auto"/>
            <w:bottom w:val="none" w:sz="0" w:space="0" w:color="auto"/>
            <w:right w:val="none" w:sz="0" w:space="0" w:color="auto"/>
          </w:divBdr>
        </w:div>
        <w:div w:id="1772622174">
          <w:marLeft w:val="0"/>
          <w:marRight w:val="0"/>
          <w:marTop w:val="0"/>
          <w:marBottom w:val="0"/>
          <w:divBdr>
            <w:top w:val="none" w:sz="0" w:space="0" w:color="auto"/>
            <w:left w:val="none" w:sz="0" w:space="0" w:color="auto"/>
            <w:bottom w:val="none" w:sz="0" w:space="0" w:color="auto"/>
            <w:right w:val="none" w:sz="0" w:space="0" w:color="auto"/>
          </w:divBdr>
        </w:div>
        <w:div w:id="1523086721">
          <w:marLeft w:val="0"/>
          <w:marRight w:val="0"/>
          <w:marTop w:val="0"/>
          <w:marBottom w:val="0"/>
          <w:divBdr>
            <w:top w:val="none" w:sz="0" w:space="0" w:color="auto"/>
            <w:left w:val="none" w:sz="0" w:space="0" w:color="auto"/>
            <w:bottom w:val="none" w:sz="0" w:space="0" w:color="auto"/>
            <w:right w:val="none" w:sz="0" w:space="0" w:color="auto"/>
          </w:divBdr>
        </w:div>
        <w:div w:id="122308991">
          <w:marLeft w:val="0"/>
          <w:marRight w:val="0"/>
          <w:marTop w:val="0"/>
          <w:marBottom w:val="0"/>
          <w:divBdr>
            <w:top w:val="none" w:sz="0" w:space="0" w:color="auto"/>
            <w:left w:val="none" w:sz="0" w:space="0" w:color="auto"/>
            <w:bottom w:val="none" w:sz="0" w:space="0" w:color="auto"/>
            <w:right w:val="none" w:sz="0" w:space="0" w:color="auto"/>
          </w:divBdr>
        </w:div>
        <w:div w:id="784930562">
          <w:marLeft w:val="0"/>
          <w:marRight w:val="0"/>
          <w:marTop w:val="0"/>
          <w:marBottom w:val="0"/>
          <w:divBdr>
            <w:top w:val="none" w:sz="0" w:space="0" w:color="auto"/>
            <w:left w:val="none" w:sz="0" w:space="0" w:color="auto"/>
            <w:bottom w:val="none" w:sz="0" w:space="0" w:color="auto"/>
            <w:right w:val="none" w:sz="0" w:space="0" w:color="auto"/>
          </w:divBdr>
        </w:div>
        <w:div w:id="978723915">
          <w:marLeft w:val="0"/>
          <w:marRight w:val="0"/>
          <w:marTop w:val="0"/>
          <w:marBottom w:val="0"/>
          <w:divBdr>
            <w:top w:val="none" w:sz="0" w:space="0" w:color="auto"/>
            <w:left w:val="none" w:sz="0" w:space="0" w:color="auto"/>
            <w:bottom w:val="none" w:sz="0" w:space="0" w:color="auto"/>
            <w:right w:val="none" w:sz="0" w:space="0" w:color="auto"/>
          </w:divBdr>
        </w:div>
        <w:div w:id="1471902541">
          <w:marLeft w:val="0"/>
          <w:marRight w:val="0"/>
          <w:marTop w:val="0"/>
          <w:marBottom w:val="0"/>
          <w:divBdr>
            <w:top w:val="none" w:sz="0" w:space="0" w:color="auto"/>
            <w:left w:val="none" w:sz="0" w:space="0" w:color="auto"/>
            <w:bottom w:val="none" w:sz="0" w:space="0" w:color="auto"/>
            <w:right w:val="none" w:sz="0" w:space="0" w:color="auto"/>
          </w:divBdr>
        </w:div>
      </w:divsChild>
    </w:div>
    <w:div w:id="1966038659">
      <w:bodyDiv w:val="1"/>
      <w:marLeft w:val="0"/>
      <w:marRight w:val="0"/>
      <w:marTop w:val="0"/>
      <w:marBottom w:val="0"/>
      <w:divBdr>
        <w:top w:val="none" w:sz="0" w:space="0" w:color="auto"/>
        <w:left w:val="none" w:sz="0" w:space="0" w:color="auto"/>
        <w:bottom w:val="none" w:sz="0" w:space="0" w:color="auto"/>
        <w:right w:val="none" w:sz="0" w:space="0" w:color="auto"/>
      </w:divBdr>
    </w:div>
    <w:div w:id="2047295525">
      <w:bodyDiv w:val="1"/>
      <w:marLeft w:val="0"/>
      <w:marRight w:val="0"/>
      <w:marTop w:val="0"/>
      <w:marBottom w:val="0"/>
      <w:divBdr>
        <w:top w:val="none" w:sz="0" w:space="0" w:color="auto"/>
        <w:left w:val="none" w:sz="0" w:space="0" w:color="auto"/>
        <w:bottom w:val="none" w:sz="0" w:space="0" w:color="auto"/>
        <w:right w:val="none" w:sz="0" w:space="0" w:color="auto"/>
      </w:divBdr>
    </w:div>
    <w:div w:id="20777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3288</Words>
  <Characters>18086</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Lassus</dc:creator>
  <cp:keywords/>
  <dc:description/>
  <cp:lastModifiedBy>Patrick Lassus</cp:lastModifiedBy>
  <cp:revision>12</cp:revision>
  <dcterms:created xsi:type="dcterms:W3CDTF">2016-05-30T19:14:00Z</dcterms:created>
  <dcterms:modified xsi:type="dcterms:W3CDTF">2016-06-03T07:01:00Z</dcterms:modified>
</cp:coreProperties>
</file>